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56" w:rsidRDefault="002B5A56" w:rsidP="002B5A56">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СОВЕТ  ДЕПУТАТОВ  ДУБРОВСКОГО СЕЛЬСКОГО ПОСЕЛЕНИЯ</w:t>
      </w:r>
    </w:p>
    <w:p w:rsidR="002B5A56" w:rsidRDefault="002B5A56" w:rsidP="002B5A56">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КРАСНОАРМЕЙСКОГО МУНИЦИПАЛЬНОГО РАЙОНА</w:t>
      </w:r>
    </w:p>
    <w:p w:rsidR="002B5A56" w:rsidRDefault="002B5A56" w:rsidP="002B5A56">
      <w:pPr>
        <w:pStyle w:val="ConsTitle"/>
        <w:widowControl/>
        <w:ind w:right="-286"/>
        <w:jc w:val="center"/>
        <w:rPr>
          <w:rFonts w:ascii="Times New Roman" w:hAnsi="Times New Roman" w:cs="Times New Roman"/>
          <w:b w:val="0"/>
          <w:sz w:val="20"/>
          <w:szCs w:val="20"/>
        </w:rPr>
      </w:pPr>
      <w:r>
        <w:rPr>
          <w:rFonts w:ascii="Times New Roman" w:hAnsi="Times New Roman" w:cs="Times New Roman"/>
          <w:sz w:val="28"/>
          <w:szCs w:val="28"/>
        </w:rPr>
        <w:t>ЧЕЛЯБИНСКОЙ ОБЛАСТИ</w:t>
      </w:r>
    </w:p>
    <w:p w:rsidR="002B5A56" w:rsidRDefault="002B5A56" w:rsidP="002B5A56">
      <w:pPr>
        <w:pStyle w:val="ConsTitle"/>
        <w:widowControl/>
        <w:ind w:right="0"/>
        <w:jc w:val="center"/>
        <w:rPr>
          <w:rFonts w:ascii="Times New Roman" w:hAnsi="Times New Roman" w:cs="Times New Roman"/>
          <w:sz w:val="28"/>
          <w:szCs w:val="28"/>
        </w:rPr>
      </w:pPr>
    </w:p>
    <w:p w:rsidR="002B5A56" w:rsidRDefault="002B5A56" w:rsidP="002B5A56">
      <w:pPr>
        <w:pStyle w:val="ConsTitle"/>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РЕШЕНИЕ</w:t>
      </w:r>
    </w:p>
    <w:tbl>
      <w:tblPr>
        <w:tblW w:w="0" w:type="auto"/>
        <w:jc w:val="center"/>
        <w:tblInd w:w="-34"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6593"/>
        <w:gridCol w:w="2904"/>
      </w:tblGrid>
      <w:tr w:rsidR="002B5A56" w:rsidTr="008E6C79">
        <w:trPr>
          <w:trHeight w:val="2033"/>
          <w:jc w:val="center"/>
        </w:trPr>
        <w:tc>
          <w:tcPr>
            <w:tcW w:w="6593" w:type="dxa"/>
            <w:tcBorders>
              <w:top w:val="thinThickMediumGap" w:sz="24" w:space="0" w:color="auto"/>
              <w:left w:val="nil"/>
              <w:bottom w:val="nil"/>
              <w:right w:val="nil"/>
            </w:tcBorders>
          </w:tcPr>
          <w:p w:rsidR="002B5A56" w:rsidRDefault="002B5A56">
            <w:pPr>
              <w:pStyle w:val="ConsTitle"/>
              <w:spacing w:line="276" w:lineRule="auto"/>
              <w:ind w:right="0"/>
              <w:jc w:val="both"/>
              <w:rPr>
                <w:rFonts w:ascii="Times New Roman" w:hAnsi="Times New Roman" w:cs="Times New Roman"/>
                <w:b w:val="0"/>
                <w:sz w:val="28"/>
                <w:szCs w:val="28"/>
              </w:rPr>
            </w:pPr>
          </w:p>
          <w:p w:rsidR="002B5A56" w:rsidRDefault="00387E20">
            <w:pPr>
              <w:pStyle w:val="ConsTitle"/>
              <w:widowControl/>
              <w:spacing w:line="276" w:lineRule="auto"/>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8E6C79">
              <w:rPr>
                <w:rFonts w:ascii="Times New Roman" w:hAnsi="Times New Roman" w:cs="Times New Roman"/>
                <w:b w:val="0"/>
                <w:bCs w:val="0"/>
                <w:sz w:val="28"/>
                <w:szCs w:val="28"/>
              </w:rPr>
              <w:t>22.12</w:t>
            </w:r>
            <w:r w:rsidR="00D50419">
              <w:rPr>
                <w:rFonts w:ascii="Times New Roman" w:hAnsi="Times New Roman" w:cs="Times New Roman"/>
                <w:b w:val="0"/>
                <w:bCs w:val="0"/>
                <w:sz w:val="28"/>
                <w:szCs w:val="28"/>
              </w:rPr>
              <w:t>.2021</w:t>
            </w:r>
            <w:r w:rsidR="00634FAA">
              <w:rPr>
                <w:rFonts w:ascii="Times New Roman" w:hAnsi="Times New Roman" w:cs="Times New Roman"/>
                <w:b w:val="0"/>
                <w:bCs w:val="0"/>
                <w:sz w:val="28"/>
                <w:szCs w:val="28"/>
              </w:rPr>
              <w:t xml:space="preserve"> г.  № </w:t>
            </w:r>
            <w:r w:rsidR="008E6C79">
              <w:rPr>
                <w:rFonts w:ascii="Times New Roman" w:hAnsi="Times New Roman" w:cs="Times New Roman"/>
                <w:b w:val="0"/>
                <w:bCs w:val="0"/>
                <w:sz w:val="28"/>
                <w:szCs w:val="28"/>
              </w:rPr>
              <w:t>39</w:t>
            </w:r>
            <w:r w:rsidR="002B5A56">
              <w:rPr>
                <w:rFonts w:ascii="Times New Roman" w:hAnsi="Times New Roman" w:cs="Times New Roman"/>
                <w:b w:val="0"/>
                <w:bCs w:val="0"/>
                <w:sz w:val="28"/>
                <w:szCs w:val="28"/>
              </w:rPr>
              <w:t xml:space="preserve">   </w:t>
            </w:r>
          </w:p>
          <w:p w:rsidR="002B5A56" w:rsidRDefault="002B5A56">
            <w:pPr>
              <w:pStyle w:val="ConsTitle"/>
              <w:widowControl/>
              <w:spacing w:line="276" w:lineRule="auto"/>
              <w:ind w:right="0"/>
              <w:rPr>
                <w:rFonts w:ascii="Times New Roman" w:hAnsi="Times New Roman" w:cs="Times New Roman"/>
                <w:b w:val="0"/>
                <w:bCs w:val="0"/>
                <w:sz w:val="28"/>
                <w:szCs w:val="28"/>
              </w:rPr>
            </w:pPr>
            <w:r>
              <w:rPr>
                <w:rFonts w:ascii="Times New Roman" w:hAnsi="Times New Roman" w:cs="Times New Roman"/>
                <w:b w:val="0"/>
                <w:bCs w:val="0"/>
                <w:sz w:val="28"/>
                <w:szCs w:val="28"/>
              </w:rPr>
              <w:t>п. Дубровка</w:t>
            </w:r>
          </w:p>
          <w:p w:rsidR="002B5A56" w:rsidRDefault="002B5A56">
            <w:pPr>
              <w:pStyle w:val="ConsTitle"/>
              <w:spacing w:line="276" w:lineRule="auto"/>
              <w:ind w:right="0"/>
              <w:jc w:val="both"/>
              <w:rPr>
                <w:rFonts w:ascii="Times New Roman" w:hAnsi="Times New Roman" w:cs="Times New Roman"/>
                <w:b w:val="0"/>
                <w:sz w:val="28"/>
                <w:szCs w:val="28"/>
              </w:rPr>
            </w:pPr>
          </w:p>
          <w:p w:rsidR="008E6C79" w:rsidRDefault="008E6C79" w:rsidP="008E6C79">
            <w:pPr>
              <w:rPr>
                <w:sz w:val="28"/>
                <w:szCs w:val="28"/>
              </w:rPr>
            </w:pPr>
            <w:r w:rsidRPr="008E6C79">
              <w:rPr>
                <w:sz w:val="28"/>
                <w:szCs w:val="28"/>
              </w:rPr>
              <w:t xml:space="preserve">Об утверждении Положения </w:t>
            </w:r>
          </w:p>
          <w:p w:rsidR="008E6C79" w:rsidRPr="008E6C79" w:rsidRDefault="008E6C79" w:rsidP="008E6C79">
            <w:pPr>
              <w:rPr>
                <w:sz w:val="28"/>
                <w:szCs w:val="28"/>
              </w:rPr>
            </w:pPr>
            <w:r w:rsidRPr="008E6C79">
              <w:rPr>
                <w:sz w:val="28"/>
                <w:szCs w:val="28"/>
              </w:rPr>
              <w:t>о муниципальном</w:t>
            </w:r>
            <w:r>
              <w:rPr>
                <w:sz w:val="28"/>
                <w:szCs w:val="28"/>
              </w:rPr>
              <w:t xml:space="preserve"> </w:t>
            </w:r>
            <w:r w:rsidRPr="008E6C79">
              <w:rPr>
                <w:sz w:val="28"/>
                <w:szCs w:val="28"/>
              </w:rPr>
              <w:t>контроле в сфере благоустройства на территории</w:t>
            </w:r>
            <w:r>
              <w:rPr>
                <w:sz w:val="28"/>
                <w:szCs w:val="28"/>
              </w:rPr>
              <w:t xml:space="preserve"> </w:t>
            </w:r>
            <w:r w:rsidRPr="008E6C79">
              <w:rPr>
                <w:sz w:val="28"/>
                <w:szCs w:val="28"/>
              </w:rPr>
              <w:t>Дубровского сельского поселения</w:t>
            </w:r>
          </w:p>
          <w:p w:rsidR="008E6C79" w:rsidRPr="008E6C79" w:rsidRDefault="008E6C79" w:rsidP="008E6C79">
            <w:pPr>
              <w:rPr>
                <w:sz w:val="28"/>
                <w:szCs w:val="28"/>
              </w:rPr>
            </w:pPr>
            <w:r w:rsidRPr="008E6C79">
              <w:rPr>
                <w:sz w:val="28"/>
                <w:szCs w:val="28"/>
              </w:rPr>
              <w:t>Красноармейского муниципального района</w:t>
            </w:r>
          </w:p>
          <w:p w:rsidR="002B5A56" w:rsidRDefault="002B5A56">
            <w:pPr>
              <w:pStyle w:val="ConsPlusTitle"/>
              <w:spacing w:line="276" w:lineRule="auto"/>
              <w:rPr>
                <w:sz w:val="28"/>
                <w:szCs w:val="28"/>
                <w:lang w:eastAsia="en-US"/>
              </w:rPr>
            </w:pPr>
          </w:p>
        </w:tc>
        <w:tc>
          <w:tcPr>
            <w:tcW w:w="2904" w:type="dxa"/>
            <w:tcBorders>
              <w:top w:val="thinThickMediumGap" w:sz="24" w:space="0" w:color="auto"/>
              <w:left w:val="nil"/>
              <w:bottom w:val="nil"/>
              <w:right w:val="nil"/>
            </w:tcBorders>
          </w:tcPr>
          <w:p w:rsidR="002B5A56" w:rsidRDefault="002B5A56">
            <w:pPr>
              <w:pStyle w:val="ConsTitle"/>
              <w:spacing w:line="360" w:lineRule="auto"/>
              <w:ind w:right="0"/>
              <w:jc w:val="center"/>
              <w:rPr>
                <w:rFonts w:ascii="Times New Roman" w:hAnsi="Times New Roman" w:cs="Times New Roman"/>
                <w:sz w:val="28"/>
                <w:szCs w:val="28"/>
              </w:rPr>
            </w:pPr>
          </w:p>
          <w:p w:rsidR="002B5A56" w:rsidRDefault="002B5A56">
            <w:pPr>
              <w:pStyle w:val="ConsTitle"/>
              <w:spacing w:line="276" w:lineRule="auto"/>
              <w:ind w:right="0"/>
              <w:jc w:val="right"/>
              <w:rPr>
                <w:rFonts w:ascii="Times New Roman" w:hAnsi="Times New Roman" w:cs="Times New Roman"/>
                <w:sz w:val="28"/>
                <w:szCs w:val="28"/>
              </w:rPr>
            </w:pPr>
          </w:p>
        </w:tc>
      </w:tr>
    </w:tbl>
    <w:p w:rsidR="002B5A56" w:rsidRDefault="002B5A56" w:rsidP="002B5A56">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2B5A56" w:rsidRPr="00E472A4" w:rsidRDefault="008E6C79" w:rsidP="002B5A56">
      <w:pPr>
        <w:pStyle w:val="a3"/>
        <w:ind w:firstLine="708"/>
        <w:jc w:val="both"/>
      </w:pPr>
      <w:r>
        <w:rPr>
          <w:rFonts w:cs="Times New Roman"/>
          <w:sz w:val="28"/>
          <w:szCs w:val="28"/>
        </w:rPr>
        <w:t xml:space="preserve">В соответствии с Федеральным законом от 06 октября 2003 года </w:t>
      </w:r>
      <w:r w:rsidR="00BC16F0">
        <w:rPr>
          <w:rFonts w:cs="Times New Roman"/>
          <w:sz w:val="28"/>
          <w:szCs w:val="28"/>
        </w:rPr>
        <w:t xml:space="preserve">         </w:t>
      </w:r>
      <w:r>
        <w:rPr>
          <w:rFonts w:cs="Times New Roman"/>
          <w:sz w:val="28"/>
          <w:szCs w:val="28"/>
        </w:rPr>
        <w:t xml:space="preserve">№ 131-ФЗ «Об общих принципах организации местного самоуправления в Российской Федерации», Федеральным законом от 31 июля 2020 года </w:t>
      </w:r>
      <w:r w:rsidR="00BC16F0">
        <w:rPr>
          <w:rFonts w:cs="Times New Roman"/>
          <w:sz w:val="28"/>
          <w:szCs w:val="28"/>
        </w:rPr>
        <w:t xml:space="preserve">          </w:t>
      </w:r>
      <w:r>
        <w:rPr>
          <w:rFonts w:cs="Times New Roman"/>
          <w:sz w:val="28"/>
          <w:szCs w:val="28"/>
        </w:rPr>
        <w:t xml:space="preserve">№ 248-ФЗ «О государственном контроле (надзоре) и муниципальном контроле в Российской Федерации», </w:t>
      </w:r>
      <w:r w:rsidR="002B5A56" w:rsidRPr="00F65588">
        <w:rPr>
          <w:sz w:val="28"/>
          <w:szCs w:val="28"/>
        </w:rPr>
        <w:t>Совет депутатов Дубровского сельского поселения</w:t>
      </w:r>
    </w:p>
    <w:p w:rsidR="002B5A56" w:rsidRPr="00E472A4" w:rsidRDefault="002B5A56" w:rsidP="002B5A56">
      <w:pPr>
        <w:pStyle w:val="ConsNormal"/>
        <w:widowControl/>
        <w:ind w:right="0" w:firstLine="0"/>
        <w:jc w:val="both"/>
        <w:rPr>
          <w:rFonts w:ascii="Times New Roman" w:hAnsi="Times New Roman" w:cs="Times New Roman"/>
          <w:sz w:val="28"/>
          <w:szCs w:val="28"/>
        </w:rPr>
      </w:pPr>
    </w:p>
    <w:p w:rsidR="002B5A56" w:rsidRPr="00E472A4" w:rsidRDefault="002B5A56" w:rsidP="002B5A56">
      <w:pPr>
        <w:pStyle w:val="ConsNormal"/>
        <w:widowControl/>
        <w:ind w:right="0" w:firstLine="0"/>
        <w:jc w:val="both"/>
        <w:rPr>
          <w:rFonts w:ascii="Times New Roman" w:hAnsi="Times New Roman" w:cs="Times New Roman"/>
          <w:sz w:val="28"/>
          <w:szCs w:val="28"/>
        </w:rPr>
      </w:pPr>
      <w:r w:rsidRPr="00E472A4">
        <w:rPr>
          <w:rFonts w:ascii="Times New Roman" w:hAnsi="Times New Roman" w:cs="Times New Roman"/>
          <w:sz w:val="28"/>
          <w:szCs w:val="28"/>
        </w:rPr>
        <w:tab/>
        <w:t>РЕШАЕТ:</w:t>
      </w:r>
    </w:p>
    <w:p w:rsidR="008E6C79" w:rsidRDefault="008E6C79" w:rsidP="008E6C79">
      <w:pPr>
        <w:pStyle w:val="a3"/>
        <w:jc w:val="both"/>
        <w:rPr>
          <w:rFonts w:eastAsia="Times New Roman" w:cs="Times New Roman"/>
          <w:sz w:val="28"/>
          <w:szCs w:val="28"/>
          <w:lang w:eastAsia="ru-RU"/>
        </w:rPr>
      </w:pPr>
    </w:p>
    <w:p w:rsidR="008E6C79" w:rsidRPr="008E6C79" w:rsidRDefault="008E6C79" w:rsidP="008E6C79">
      <w:pPr>
        <w:pStyle w:val="a3"/>
        <w:ind w:firstLine="708"/>
        <w:jc w:val="both"/>
        <w:rPr>
          <w:sz w:val="28"/>
          <w:szCs w:val="28"/>
        </w:rPr>
      </w:pPr>
      <w:r w:rsidRPr="008E6C79">
        <w:rPr>
          <w:sz w:val="28"/>
          <w:szCs w:val="28"/>
        </w:rPr>
        <w:t xml:space="preserve">1. Утвердить Положение о муниципальном контроле в сфере благоустройства на территории </w:t>
      </w:r>
      <w:r>
        <w:rPr>
          <w:sz w:val="28"/>
          <w:szCs w:val="28"/>
        </w:rPr>
        <w:t xml:space="preserve">Дубровского сельского поселения </w:t>
      </w:r>
      <w:r w:rsidRPr="008E6C79">
        <w:rPr>
          <w:sz w:val="28"/>
          <w:szCs w:val="28"/>
        </w:rPr>
        <w:t>Красноармейского муниципального района согласно приложению.</w:t>
      </w:r>
    </w:p>
    <w:p w:rsidR="008E6C79" w:rsidRPr="008E6C79" w:rsidRDefault="008E6C79" w:rsidP="008E6C79">
      <w:pPr>
        <w:pStyle w:val="a3"/>
        <w:ind w:firstLine="708"/>
        <w:jc w:val="both"/>
        <w:rPr>
          <w:sz w:val="28"/>
          <w:szCs w:val="28"/>
        </w:rPr>
      </w:pPr>
      <w:r w:rsidRPr="008E6C79">
        <w:rPr>
          <w:sz w:val="28"/>
          <w:szCs w:val="28"/>
        </w:rPr>
        <w:t xml:space="preserve">2. </w:t>
      </w:r>
      <w:proofErr w:type="gramStart"/>
      <w:r w:rsidR="00BC16F0">
        <w:rPr>
          <w:sz w:val="28"/>
          <w:szCs w:val="28"/>
        </w:rPr>
        <w:t>Контроль за</w:t>
      </w:r>
      <w:proofErr w:type="gramEnd"/>
      <w:r w:rsidR="00BC16F0">
        <w:rPr>
          <w:sz w:val="28"/>
          <w:szCs w:val="28"/>
        </w:rPr>
        <w:t xml:space="preserve"> исполнением настоящего решения возложить на постоянную комиссию Совета депутатов Дубровского сельского поселения по сельскому хозяйству, землеустройству, благоустройству и охране природы.</w:t>
      </w:r>
    </w:p>
    <w:p w:rsidR="008E6C79" w:rsidRPr="008E6C79" w:rsidRDefault="008E6C79" w:rsidP="008E6C79">
      <w:pPr>
        <w:pStyle w:val="a3"/>
        <w:ind w:firstLine="708"/>
        <w:jc w:val="both"/>
        <w:rPr>
          <w:sz w:val="28"/>
          <w:szCs w:val="28"/>
        </w:rPr>
      </w:pPr>
      <w:r>
        <w:rPr>
          <w:sz w:val="28"/>
          <w:szCs w:val="28"/>
        </w:rPr>
        <w:t>3</w:t>
      </w:r>
      <w:r w:rsidRPr="008E6C79">
        <w:rPr>
          <w:sz w:val="28"/>
          <w:szCs w:val="28"/>
        </w:rPr>
        <w:t>.</w:t>
      </w:r>
      <w:r>
        <w:rPr>
          <w:sz w:val="28"/>
          <w:szCs w:val="28"/>
        </w:rPr>
        <w:t xml:space="preserve"> </w:t>
      </w:r>
      <w:r w:rsidRPr="008E6C79">
        <w:rPr>
          <w:sz w:val="28"/>
          <w:szCs w:val="28"/>
        </w:rPr>
        <w:t xml:space="preserve">Настоящее решение направить главе </w:t>
      </w:r>
      <w:r>
        <w:rPr>
          <w:sz w:val="28"/>
          <w:szCs w:val="28"/>
        </w:rPr>
        <w:t xml:space="preserve">Дубровского сельского поселения </w:t>
      </w:r>
      <w:r w:rsidRPr="008E6C79">
        <w:rPr>
          <w:sz w:val="28"/>
          <w:szCs w:val="28"/>
        </w:rPr>
        <w:t xml:space="preserve"> для подписания и обнародования.</w:t>
      </w:r>
    </w:p>
    <w:p w:rsidR="00F646CF" w:rsidRDefault="00F646CF" w:rsidP="007607DE">
      <w:pPr>
        <w:pStyle w:val="a3"/>
        <w:jc w:val="both"/>
        <w:rPr>
          <w:sz w:val="28"/>
          <w:szCs w:val="28"/>
        </w:rPr>
      </w:pPr>
    </w:p>
    <w:p w:rsidR="002B5A56" w:rsidRDefault="002B5A56" w:rsidP="002B5A56">
      <w:pPr>
        <w:jc w:val="both"/>
        <w:rPr>
          <w:sz w:val="28"/>
          <w:szCs w:val="28"/>
        </w:rPr>
      </w:pPr>
    </w:p>
    <w:p w:rsidR="002B5A56" w:rsidRDefault="002B5A56" w:rsidP="002B5A56">
      <w:pPr>
        <w:jc w:val="both"/>
        <w:rPr>
          <w:sz w:val="28"/>
          <w:szCs w:val="28"/>
        </w:rPr>
      </w:pPr>
      <w:r>
        <w:rPr>
          <w:sz w:val="28"/>
          <w:szCs w:val="28"/>
        </w:rPr>
        <w:t xml:space="preserve">Председатель Совета депутатов </w:t>
      </w:r>
    </w:p>
    <w:p w:rsidR="002B5A56" w:rsidRDefault="002B5A56" w:rsidP="002B5A56">
      <w:pPr>
        <w:jc w:val="both"/>
        <w:rPr>
          <w:sz w:val="28"/>
          <w:szCs w:val="28"/>
        </w:rPr>
      </w:pPr>
      <w:r>
        <w:rPr>
          <w:sz w:val="28"/>
          <w:szCs w:val="28"/>
        </w:rPr>
        <w:t xml:space="preserve">Дубровского сельского поселения                                           </w:t>
      </w:r>
      <w:r w:rsidR="00387E20">
        <w:rPr>
          <w:sz w:val="28"/>
          <w:szCs w:val="28"/>
        </w:rPr>
        <w:t>Ю.Ф</w:t>
      </w:r>
      <w:r>
        <w:rPr>
          <w:sz w:val="28"/>
          <w:szCs w:val="28"/>
        </w:rPr>
        <w:t>. Зияитдинов</w:t>
      </w:r>
      <w:r w:rsidR="00387E20">
        <w:rPr>
          <w:sz w:val="28"/>
          <w:szCs w:val="28"/>
        </w:rPr>
        <w:t>а</w:t>
      </w:r>
    </w:p>
    <w:p w:rsidR="00E95267" w:rsidRDefault="00E95267" w:rsidP="002B5A56">
      <w:pPr>
        <w:jc w:val="both"/>
        <w:rPr>
          <w:sz w:val="28"/>
          <w:szCs w:val="28"/>
        </w:rPr>
      </w:pPr>
    </w:p>
    <w:p w:rsidR="00E95267" w:rsidRDefault="00E95267" w:rsidP="002B5A56">
      <w:pPr>
        <w:jc w:val="both"/>
        <w:rPr>
          <w:sz w:val="28"/>
          <w:szCs w:val="28"/>
        </w:rPr>
      </w:pPr>
    </w:p>
    <w:p w:rsidR="00E95267" w:rsidRDefault="00E95267" w:rsidP="00E95267">
      <w:pPr>
        <w:pStyle w:val="a3"/>
        <w:jc w:val="both"/>
      </w:pPr>
      <w:r>
        <w:rPr>
          <w:sz w:val="28"/>
          <w:szCs w:val="28"/>
        </w:rPr>
        <w:t>Глава Дубровского сельского поселения                               Т.Г. Хаиров</w:t>
      </w:r>
    </w:p>
    <w:p w:rsidR="00E95267" w:rsidRDefault="00E95267" w:rsidP="002B5A56">
      <w:pPr>
        <w:jc w:val="both"/>
        <w:rPr>
          <w:sz w:val="28"/>
          <w:szCs w:val="28"/>
        </w:rPr>
      </w:pPr>
    </w:p>
    <w:p w:rsidR="00E95267" w:rsidRDefault="00E95267" w:rsidP="002B5A56">
      <w:pPr>
        <w:jc w:val="both"/>
        <w:rPr>
          <w:sz w:val="28"/>
          <w:szCs w:val="28"/>
        </w:rPr>
      </w:pPr>
    </w:p>
    <w:p w:rsidR="00E95267" w:rsidRDefault="00E95267" w:rsidP="002B5A56">
      <w:pPr>
        <w:jc w:val="both"/>
        <w:rPr>
          <w:sz w:val="14"/>
          <w:szCs w:val="14"/>
        </w:rPr>
      </w:pPr>
    </w:p>
    <w:p w:rsidR="00784ACA" w:rsidRPr="00E472A4" w:rsidRDefault="00784ACA" w:rsidP="00784ACA">
      <w:pPr>
        <w:rPr>
          <w:sz w:val="28"/>
          <w:szCs w:val="28"/>
        </w:rPr>
      </w:pPr>
    </w:p>
    <w:p w:rsidR="00784ACA" w:rsidRPr="00E472A4" w:rsidRDefault="00784ACA" w:rsidP="00784ACA">
      <w:pPr>
        <w:rPr>
          <w:sz w:val="28"/>
          <w:szCs w:val="28"/>
        </w:rPr>
      </w:pPr>
    </w:p>
    <w:p w:rsidR="00784ACA" w:rsidRDefault="00784ACA" w:rsidP="00784ACA"/>
    <w:p w:rsidR="00E95267" w:rsidRDefault="00E95267" w:rsidP="00E95267">
      <w:pPr>
        <w:ind w:hanging="12"/>
        <w:jc w:val="right"/>
      </w:pPr>
      <w:r>
        <w:lastRenderedPageBreak/>
        <w:t>Утверждено решением</w:t>
      </w:r>
    </w:p>
    <w:p w:rsidR="00E95267" w:rsidRDefault="00E95267" w:rsidP="00E95267">
      <w:pPr>
        <w:ind w:hanging="12"/>
        <w:jc w:val="right"/>
      </w:pPr>
      <w:r>
        <w:t>Совета депутатов</w:t>
      </w:r>
    </w:p>
    <w:p w:rsidR="00E95267" w:rsidRDefault="00E95267" w:rsidP="00E95267">
      <w:pPr>
        <w:ind w:hanging="12"/>
        <w:jc w:val="right"/>
      </w:pPr>
      <w:r>
        <w:t>Дубровского  сельского поселения</w:t>
      </w:r>
    </w:p>
    <w:p w:rsidR="00E95267" w:rsidRDefault="00E95267" w:rsidP="00E95267">
      <w:pPr>
        <w:ind w:hanging="12"/>
        <w:jc w:val="right"/>
      </w:pPr>
      <w:r>
        <w:t>от 22.12.2021 г. № 39</w:t>
      </w:r>
    </w:p>
    <w:p w:rsidR="00E95267" w:rsidRDefault="00E95267" w:rsidP="00E95267">
      <w:pPr>
        <w:ind w:hanging="12"/>
        <w:jc w:val="center"/>
        <w:rPr>
          <w:b/>
          <w:sz w:val="28"/>
          <w:szCs w:val="28"/>
        </w:rPr>
      </w:pPr>
    </w:p>
    <w:p w:rsidR="00E95267" w:rsidRPr="00E95267" w:rsidRDefault="00E95267" w:rsidP="00E95267">
      <w:pPr>
        <w:pStyle w:val="a3"/>
        <w:jc w:val="center"/>
        <w:rPr>
          <w:b/>
          <w:sz w:val="28"/>
          <w:szCs w:val="28"/>
        </w:rPr>
      </w:pPr>
      <w:r w:rsidRPr="00E95267">
        <w:rPr>
          <w:b/>
          <w:sz w:val="28"/>
          <w:szCs w:val="28"/>
        </w:rPr>
        <w:t>Положение</w:t>
      </w:r>
    </w:p>
    <w:p w:rsidR="00E95267" w:rsidRPr="00E95267" w:rsidRDefault="00E95267" w:rsidP="00E95267">
      <w:pPr>
        <w:pStyle w:val="a3"/>
        <w:jc w:val="center"/>
        <w:rPr>
          <w:b/>
          <w:sz w:val="28"/>
          <w:szCs w:val="28"/>
        </w:rPr>
      </w:pPr>
      <w:r w:rsidRPr="00E95267">
        <w:rPr>
          <w:b/>
          <w:sz w:val="28"/>
          <w:szCs w:val="28"/>
        </w:rPr>
        <w:t>о муниципальном контроле в сфере благоустройства</w:t>
      </w:r>
    </w:p>
    <w:p w:rsidR="00E95267" w:rsidRDefault="00E95267" w:rsidP="00E95267">
      <w:pPr>
        <w:pStyle w:val="a3"/>
        <w:jc w:val="center"/>
        <w:rPr>
          <w:b/>
          <w:sz w:val="28"/>
          <w:szCs w:val="28"/>
        </w:rPr>
      </w:pPr>
      <w:r w:rsidRPr="00E95267">
        <w:rPr>
          <w:b/>
          <w:sz w:val="28"/>
          <w:szCs w:val="28"/>
        </w:rPr>
        <w:t xml:space="preserve">на территории Дубровского сельского поселения </w:t>
      </w:r>
    </w:p>
    <w:p w:rsidR="00E95267" w:rsidRPr="00E95267" w:rsidRDefault="00E95267" w:rsidP="00E95267">
      <w:pPr>
        <w:pStyle w:val="a3"/>
        <w:jc w:val="center"/>
        <w:rPr>
          <w:b/>
          <w:sz w:val="28"/>
          <w:szCs w:val="28"/>
        </w:rPr>
      </w:pPr>
      <w:r w:rsidRPr="00E95267">
        <w:rPr>
          <w:b/>
          <w:sz w:val="28"/>
          <w:szCs w:val="28"/>
        </w:rPr>
        <w:t>Красноармейского муниципального района</w:t>
      </w:r>
    </w:p>
    <w:p w:rsidR="00E95267" w:rsidRDefault="00E95267" w:rsidP="00E95267">
      <w:pPr>
        <w:ind w:hanging="12"/>
        <w:jc w:val="center"/>
        <w:rPr>
          <w:b/>
          <w:sz w:val="28"/>
          <w:szCs w:val="28"/>
        </w:rPr>
      </w:pPr>
    </w:p>
    <w:p w:rsidR="008E6C79" w:rsidRDefault="008E6C79" w:rsidP="00B22D6F">
      <w:pPr>
        <w:pStyle w:val="a9"/>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1. Общие положения</w:t>
      </w:r>
    </w:p>
    <w:p w:rsidR="008E6C79" w:rsidRDefault="008E6C79" w:rsidP="008E6C79">
      <w:pPr>
        <w:jc w:val="both"/>
        <w:rPr>
          <w:i/>
          <w:sz w:val="28"/>
          <w:szCs w:val="28"/>
          <w:u w:val="single"/>
        </w:rPr>
      </w:pPr>
      <w:r>
        <w:rPr>
          <w:sz w:val="28"/>
          <w:szCs w:val="28"/>
        </w:rPr>
        <w:t xml:space="preserve">   </w:t>
      </w:r>
      <w:r w:rsidR="00E95267">
        <w:rPr>
          <w:sz w:val="28"/>
          <w:szCs w:val="28"/>
        </w:rPr>
        <w:tab/>
      </w:r>
      <w:r>
        <w:rPr>
          <w:sz w:val="28"/>
          <w:szCs w:val="28"/>
        </w:rPr>
        <w:t>1.1. Настоящее Положение устанавливает порядок организации и осуществления муниципального контроля в сфере благоустройства на территории Дубровского  сельского поселения Красноармейского муниципального района.</w:t>
      </w:r>
    </w:p>
    <w:p w:rsidR="008E6C79" w:rsidRDefault="008E6C79" w:rsidP="008E6C79">
      <w:pPr>
        <w:autoSpaceDE w:val="0"/>
        <w:autoSpaceDN w:val="0"/>
        <w:adjustRightInd w:val="0"/>
        <w:jc w:val="both"/>
        <w:rPr>
          <w:sz w:val="28"/>
          <w:szCs w:val="28"/>
        </w:rPr>
      </w:pPr>
      <w:r>
        <w:rPr>
          <w:bCs/>
          <w:sz w:val="28"/>
          <w:szCs w:val="28"/>
        </w:rPr>
        <w:t xml:space="preserve">   </w:t>
      </w:r>
      <w:r w:rsidR="00E95267">
        <w:rPr>
          <w:bCs/>
          <w:sz w:val="28"/>
          <w:szCs w:val="28"/>
        </w:rPr>
        <w:tab/>
      </w:r>
      <w:r>
        <w:rPr>
          <w:bCs/>
          <w:sz w:val="28"/>
          <w:szCs w:val="28"/>
        </w:rPr>
        <w:t xml:space="preserve">1.2. Предметом </w:t>
      </w:r>
      <w:r>
        <w:rPr>
          <w:sz w:val="28"/>
          <w:szCs w:val="28"/>
        </w:rPr>
        <w:t>муниципального контроля в сфере благоустройства является соблюдение правил благоустройства территории Дубровского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E6C79" w:rsidRDefault="008E6C79" w:rsidP="008E6C79">
      <w:pPr>
        <w:autoSpaceDE w:val="0"/>
        <w:autoSpaceDN w:val="0"/>
        <w:adjustRightInd w:val="0"/>
        <w:jc w:val="both"/>
        <w:rPr>
          <w:sz w:val="28"/>
          <w:szCs w:val="28"/>
        </w:rPr>
      </w:pPr>
      <w:r>
        <w:rPr>
          <w:sz w:val="28"/>
          <w:szCs w:val="28"/>
        </w:rPr>
        <w:t xml:space="preserve">   </w:t>
      </w:r>
      <w:r w:rsidR="00E95267">
        <w:rPr>
          <w:sz w:val="28"/>
          <w:szCs w:val="28"/>
        </w:rPr>
        <w:tab/>
      </w:r>
      <w:r>
        <w:rPr>
          <w:sz w:val="28"/>
          <w:szCs w:val="28"/>
        </w:rPr>
        <w:t>1.3. Муниципальный контроль в сфере благоустройства на территории Дубровского  сельского поселения осуществляется администрацией Дубровского  сельского поселения, в пределах полномочий указанного органа (далее – орган муниципального контроля).</w:t>
      </w:r>
    </w:p>
    <w:p w:rsidR="008E6C79" w:rsidRDefault="008E6C79" w:rsidP="008E6C79">
      <w:pPr>
        <w:jc w:val="both"/>
        <w:rPr>
          <w:sz w:val="28"/>
          <w:szCs w:val="28"/>
        </w:rPr>
      </w:pPr>
      <w:r>
        <w:rPr>
          <w:sz w:val="28"/>
          <w:szCs w:val="28"/>
        </w:rPr>
        <w:t xml:space="preserve">   </w:t>
      </w:r>
      <w:r w:rsidR="00E95267">
        <w:rPr>
          <w:sz w:val="28"/>
          <w:szCs w:val="28"/>
        </w:rPr>
        <w:tab/>
      </w:r>
      <w:r>
        <w:rPr>
          <w:sz w:val="28"/>
          <w:szCs w:val="28"/>
        </w:rPr>
        <w:t>1.4. От имени органа муниципального контроля муниципальный контроль в сфере благоустройства вправе осуществлять следующие должностные лица:</w:t>
      </w:r>
    </w:p>
    <w:p w:rsidR="008E6C79" w:rsidRDefault="008E6C79" w:rsidP="008E6C79">
      <w:pPr>
        <w:pStyle w:val="a9"/>
        <w:numPr>
          <w:ilvl w:val="0"/>
          <w:numId w:val="1"/>
        </w:numPr>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руководитель (заместитель руководителя) органа муниципального контроля в сфере благоустройства</w:t>
      </w:r>
    </w:p>
    <w:p w:rsidR="008E6C79" w:rsidRDefault="008E6C79" w:rsidP="008E6C79">
      <w:pPr>
        <w:pStyle w:val="a9"/>
        <w:numPr>
          <w:ilvl w:val="0"/>
          <w:numId w:val="1"/>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должностное лицо органа муниципального контроля в сфере благоустройства, в должностные обязанности которого, в соответствии с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w:t>
      </w:r>
      <w:r>
        <w:rPr>
          <w:rFonts w:ascii="Times New Roman" w:hAnsi="Times New Roman" w:cs="Times New Roman"/>
          <w:iCs/>
          <w:sz w:val="28"/>
          <w:szCs w:val="28"/>
        </w:rPr>
        <w:t>Должностные лица, уполномоченные на проведение конкретного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8E6C79" w:rsidRDefault="008E6C79" w:rsidP="008E6C79">
      <w:pPr>
        <w:autoSpaceDE w:val="0"/>
        <w:autoSpaceDN w:val="0"/>
        <w:adjustRightInd w:val="0"/>
        <w:jc w:val="both"/>
        <w:rPr>
          <w:sz w:val="28"/>
          <w:szCs w:val="28"/>
        </w:rPr>
      </w:pPr>
      <w:r>
        <w:rPr>
          <w:sz w:val="28"/>
          <w:szCs w:val="28"/>
        </w:rPr>
        <w:t xml:space="preserve">   </w:t>
      </w:r>
      <w:r w:rsidR="00E95267">
        <w:rPr>
          <w:sz w:val="28"/>
          <w:szCs w:val="28"/>
        </w:rPr>
        <w:tab/>
      </w:r>
      <w:r>
        <w:rPr>
          <w:sz w:val="28"/>
          <w:szCs w:val="28"/>
        </w:rPr>
        <w:t>1.5. Должностными лицами, уполномоченными на принятие решений о проведении контрольных мероприятий, являются: глава Дубровского сельского поселения, специалист администрации Дубровского сельского поселения.</w:t>
      </w:r>
    </w:p>
    <w:p w:rsidR="008E6C79" w:rsidRDefault="008E6C79" w:rsidP="008E6C79">
      <w:pPr>
        <w:autoSpaceDE w:val="0"/>
        <w:autoSpaceDN w:val="0"/>
        <w:adjustRightInd w:val="0"/>
        <w:jc w:val="both"/>
        <w:rPr>
          <w:sz w:val="28"/>
          <w:szCs w:val="28"/>
        </w:rPr>
      </w:pPr>
      <w:r>
        <w:rPr>
          <w:sz w:val="28"/>
          <w:szCs w:val="28"/>
        </w:rPr>
        <w:t xml:space="preserve">   </w:t>
      </w:r>
      <w:r w:rsidR="00E95267">
        <w:rPr>
          <w:sz w:val="28"/>
          <w:szCs w:val="28"/>
        </w:rPr>
        <w:tab/>
      </w:r>
      <w:r>
        <w:rPr>
          <w:sz w:val="28"/>
          <w:szCs w:val="28"/>
        </w:rPr>
        <w:t xml:space="preserve">1.6. </w:t>
      </w:r>
      <w:proofErr w:type="gramStart"/>
      <w:r>
        <w:rPr>
          <w:sz w:val="28"/>
          <w:szCs w:val="28"/>
        </w:rPr>
        <w:t xml:space="preserve">Должностные лица, осуществляющие муниципальный контроль в сфере благоустройства, при проведении контрольных мероприятий, в пределах своих полномочий, несут обязанности и обладают правами, установленными Федеральным законом от 31.07.2020 г. № 248-ФЗ «О государственном контроле (надзоре) и муниципальном контроле в </w:t>
      </w:r>
      <w:r>
        <w:rPr>
          <w:sz w:val="28"/>
          <w:szCs w:val="28"/>
        </w:rPr>
        <w:lastRenderedPageBreak/>
        <w:t xml:space="preserve">Российской Федерации» (далее – Федеральный закон от 31.07.2020 г. </w:t>
      </w:r>
      <w:r w:rsidR="00BC16F0">
        <w:rPr>
          <w:sz w:val="28"/>
          <w:szCs w:val="28"/>
        </w:rPr>
        <w:t xml:space="preserve">           </w:t>
      </w:r>
      <w:r>
        <w:rPr>
          <w:sz w:val="28"/>
          <w:szCs w:val="28"/>
        </w:rPr>
        <w:t xml:space="preserve">№ 248-ФЗ), в том числе  правом на использование фотосъемки, аудио- и видеозаписи, иными способами фиксации доказательств. </w:t>
      </w:r>
      <w:proofErr w:type="gramEnd"/>
    </w:p>
    <w:p w:rsidR="008E6C79" w:rsidRDefault="008E6C79" w:rsidP="008E6C79">
      <w:pPr>
        <w:shd w:val="clear" w:color="auto" w:fill="FFFFFF"/>
        <w:jc w:val="both"/>
        <w:rPr>
          <w:sz w:val="28"/>
          <w:szCs w:val="28"/>
        </w:rPr>
      </w:pPr>
      <w:r>
        <w:rPr>
          <w:rStyle w:val="pt-a0-000004"/>
          <w:sz w:val="28"/>
          <w:szCs w:val="28"/>
        </w:rPr>
        <w:t xml:space="preserve">   </w:t>
      </w:r>
      <w:r w:rsidR="00E95267">
        <w:rPr>
          <w:rStyle w:val="pt-a0-000004"/>
          <w:sz w:val="28"/>
          <w:szCs w:val="28"/>
        </w:rPr>
        <w:tab/>
      </w:r>
      <w:r>
        <w:rPr>
          <w:rStyle w:val="pt-a0-000004"/>
          <w:sz w:val="28"/>
          <w:szCs w:val="28"/>
        </w:rPr>
        <w:t>1.7. Объектами</w:t>
      </w:r>
      <w:r>
        <w:rPr>
          <w:sz w:val="28"/>
          <w:szCs w:val="28"/>
        </w:rPr>
        <w:t xml:space="preserve"> муниципального контроля в сфере благоустройства являются:</w:t>
      </w:r>
    </w:p>
    <w:p w:rsidR="008E6C79" w:rsidRDefault="008E6C79" w:rsidP="00E95267">
      <w:pPr>
        <w:shd w:val="clear" w:color="auto" w:fill="FFFFFF"/>
        <w:ind w:firstLine="708"/>
        <w:jc w:val="both"/>
        <w:rPr>
          <w:sz w:val="28"/>
          <w:szCs w:val="28"/>
        </w:rPr>
      </w:pPr>
      <w:r>
        <w:rPr>
          <w:sz w:val="28"/>
          <w:szCs w:val="28"/>
        </w:rPr>
        <w:t>- содержание и благоустройство территории поселения;</w:t>
      </w:r>
    </w:p>
    <w:p w:rsidR="008E6C79" w:rsidRDefault="008E6C79" w:rsidP="00E95267">
      <w:pPr>
        <w:shd w:val="clear" w:color="auto" w:fill="FFFFFF"/>
        <w:ind w:firstLine="708"/>
        <w:jc w:val="both"/>
        <w:rPr>
          <w:sz w:val="28"/>
          <w:szCs w:val="28"/>
        </w:rPr>
      </w:pPr>
      <w:r>
        <w:rPr>
          <w:sz w:val="28"/>
          <w:szCs w:val="28"/>
        </w:rPr>
        <w:t>- содержание и внешний вид зданий, сооружений, объектов благоустройства;</w:t>
      </w:r>
    </w:p>
    <w:p w:rsidR="008E6C79" w:rsidRDefault="008E6C79" w:rsidP="00E95267">
      <w:pPr>
        <w:shd w:val="clear" w:color="auto" w:fill="FFFFFF"/>
        <w:ind w:firstLine="708"/>
        <w:jc w:val="both"/>
        <w:rPr>
          <w:sz w:val="28"/>
          <w:szCs w:val="28"/>
        </w:rPr>
      </w:pPr>
      <w:r>
        <w:rPr>
          <w:sz w:val="28"/>
          <w:szCs w:val="28"/>
        </w:rPr>
        <w:t>- организация передвижения машин и механизмов по территории поселения;</w:t>
      </w:r>
    </w:p>
    <w:p w:rsidR="008E6C79" w:rsidRDefault="008E6C79" w:rsidP="00E95267">
      <w:pPr>
        <w:shd w:val="clear" w:color="auto" w:fill="FFFFFF"/>
        <w:ind w:firstLine="708"/>
        <w:jc w:val="both"/>
        <w:rPr>
          <w:sz w:val="28"/>
          <w:szCs w:val="28"/>
        </w:rPr>
      </w:pPr>
      <w:r>
        <w:rPr>
          <w:sz w:val="28"/>
          <w:szCs w:val="28"/>
        </w:rPr>
        <w:t>- организация производства земляных работ и работ, влекущих нарушение благоустройства и (или) природного ландшафта;</w:t>
      </w:r>
    </w:p>
    <w:p w:rsidR="008E6C79" w:rsidRDefault="008E6C79" w:rsidP="00E95267">
      <w:pPr>
        <w:shd w:val="clear" w:color="auto" w:fill="FFFFFF"/>
        <w:ind w:firstLine="708"/>
        <w:jc w:val="both"/>
        <w:rPr>
          <w:sz w:val="28"/>
          <w:szCs w:val="28"/>
        </w:rPr>
      </w:pPr>
      <w:r>
        <w:rPr>
          <w:sz w:val="28"/>
          <w:szCs w:val="28"/>
        </w:rPr>
        <w:t>- соблюдение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w:t>
      </w:r>
    </w:p>
    <w:p w:rsidR="008E6C79" w:rsidRDefault="008E6C79" w:rsidP="00E95267">
      <w:pPr>
        <w:shd w:val="clear" w:color="auto" w:fill="FFFFFF"/>
        <w:ind w:firstLine="708"/>
        <w:jc w:val="both"/>
        <w:rPr>
          <w:sz w:val="28"/>
          <w:szCs w:val="28"/>
        </w:rPr>
      </w:pPr>
      <w:r>
        <w:rPr>
          <w:sz w:val="28"/>
          <w:szCs w:val="28"/>
        </w:rPr>
        <w:t>- условия к обеспечению доступности для инвалидов объектов социальной, инженерной и транспортной инфраструктур и предоставляемых услуг.</w:t>
      </w:r>
    </w:p>
    <w:p w:rsidR="008E6C79" w:rsidRDefault="008E6C79" w:rsidP="00E95267">
      <w:pPr>
        <w:autoSpaceDE w:val="0"/>
        <w:autoSpaceDN w:val="0"/>
        <w:adjustRightInd w:val="0"/>
        <w:ind w:firstLine="708"/>
        <w:jc w:val="both"/>
        <w:rPr>
          <w:rStyle w:val="pt-a0-000004"/>
        </w:rPr>
      </w:pPr>
      <w:r>
        <w:rPr>
          <w:rStyle w:val="pt-a0-000004"/>
          <w:sz w:val="28"/>
          <w:szCs w:val="28"/>
        </w:rPr>
        <w:t xml:space="preserve">При сборе, обработке, анализе и учете сведений об объектах контроля </w:t>
      </w:r>
      <w:r>
        <w:rPr>
          <w:sz w:val="28"/>
          <w:szCs w:val="28"/>
        </w:rPr>
        <w:t>орган муниципального контроля</w:t>
      </w:r>
      <w:r>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w:t>
      </w:r>
      <w:r>
        <w:rPr>
          <w:sz w:val="28"/>
          <w:szCs w:val="28"/>
        </w:rPr>
        <w:t>соответствующих государственных информационных системах.</w:t>
      </w:r>
    </w:p>
    <w:p w:rsidR="008E6C79" w:rsidRDefault="008E6C79" w:rsidP="008E6C79">
      <w:pPr>
        <w:pStyle w:val="pt-consplusnormal-000012"/>
        <w:spacing w:before="0" w:beforeAutospacing="0" w:after="0" w:afterAutospacing="0"/>
        <w:ind w:firstLine="709"/>
        <w:jc w:val="both"/>
      </w:pPr>
    </w:p>
    <w:p w:rsidR="00E95267" w:rsidRDefault="008E6C79" w:rsidP="00E95267">
      <w:pPr>
        <w:pStyle w:val="pt-000002"/>
        <w:autoSpaceDE w:val="0"/>
        <w:autoSpaceDN w:val="0"/>
        <w:adjustRightInd w:val="0"/>
        <w:spacing w:before="0" w:beforeAutospacing="0" w:after="0" w:afterAutospacing="0"/>
        <w:jc w:val="center"/>
        <w:rPr>
          <w:b/>
          <w:sz w:val="28"/>
          <w:szCs w:val="28"/>
        </w:rPr>
      </w:pPr>
      <w:r>
        <w:rPr>
          <w:b/>
          <w:sz w:val="28"/>
          <w:szCs w:val="28"/>
        </w:rPr>
        <w:t>2.</w:t>
      </w:r>
      <w:r w:rsidR="00E95267">
        <w:rPr>
          <w:b/>
          <w:sz w:val="28"/>
          <w:szCs w:val="28"/>
        </w:rPr>
        <w:t xml:space="preserve"> </w:t>
      </w:r>
      <w:r>
        <w:rPr>
          <w:b/>
          <w:sz w:val="28"/>
          <w:szCs w:val="28"/>
        </w:rPr>
        <w:t xml:space="preserve">Управление рисками причинение вреда (ущерба) </w:t>
      </w:r>
    </w:p>
    <w:p w:rsidR="00E95267" w:rsidRDefault="008E6C79" w:rsidP="00E95267">
      <w:pPr>
        <w:pStyle w:val="pt-000002"/>
        <w:autoSpaceDE w:val="0"/>
        <w:autoSpaceDN w:val="0"/>
        <w:adjustRightInd w:val="0"/>
        <w:spacing w:before="0" w:beforeAutospacing="0" w:after="0" w:afterAutospacing="0"/>
        <w:jc w:val="center"/>
        <w:rPr>
          <w:b/>
          <w:sz w:val="28"/>
          <w:szCs w:val="28"/>
        </w:rPr>
      </w:pPr>
      <w:r>
        <w:rPr>
          <w:b/>
          <w:sz w:val="28"/>
          <w:szCs w:val="28"/>
        </w:rPr>
        <w:t xml:space="preserve">охраняемым законам ценностям при осуществлении </w:t>
      </w:r>
    </w:p>
    <w:p w:rsidR="008E6C79" w:rsidRDefault="008E6C79" w:rsidP="00E95267">
      <w:pPr>
        <w:pStyle w:val="pt-000002"/>
        <w:autoSpaceDE w:val="0"/>
        <w:autoSpaceDN w:val="0"/>
        <w:adjustRightInd w:val="0"/>
        <w:spacing w:before="0" w:beforeAutospacing="0" w:after="0" w:afterAutospacing="0"/>
        <w:jc w:val="center"/>
        <w:rPr>
          <w:b/>
          <w:sz w:val="28"/>
          <w:szCs w:val="28"/>
        </w:rPr>
      </w:pPr>
      <w:r>
        <w:rPr>
          <w:b/>
          <w:sz w:val="28"/>
          <w:szCs w:val="28"/>
        </w:rPr>
        <w:t>муниципального контроля в сфере благоустройства</w:t>
      </w:r>
    </w:p>
    <w:p w:rsidR="008E6C79" w:rsidRDefault="008E6C79" w:rsidP="008E6C79">
      <w:pPr>
        <w:autoSpaceDE w:val="0"/>
        <w:autoSpaceDN w:val="0"/>
        <w:adjustRightInd w:val="0"/>
        <w:jc w:val="both"/>
        <w:rPr>
          <w:sz w:val="28"/>
          <w:szCs w:val="28"/>
        </w:rPr>
      </w:pPr>
      <w:r>
        <w:rPr>
          <w:sz w:val="28"/>
          <w:szCs w:val="28"/>
        </w:rPr>
        <w:t xml:space="preserve">     </w:t>
      </w:r>
      <w:r w:rsidR="00E95267">
        <w:rPr>
          <w:sz w:val="28"/>
          <w:szCs w:val="28"/>
        </w:rPr>
        <w:tab/>
      </w:r>
      <w:r>
        <w:rPr>
          <w:sz w:val="28"/>
          <w:szCs w:val="28"/>
        </w:rPr>
        <w:t>Система управления рисками при осуществлении муниципального контроля в сфере благоустройства на территории Дубровского сельского поселения не применяется.</w:t>
      </w:r>
    </w:p>
    <w:p w:rsidR="008E6C79" w:rsidRDefault="008E6C79" w:rsidP="008E6C79">
      <w:pPr>
        <w:pStyle w:val="a9"/>
        <w:autoSpaceDE w:val="0"/>
        <w:autoSpaceDN w:val="0"/>
        <w:adjustRightInd w:val="0"/>
        <w:spacing w:after="0" w:line="240" w:lineRule="auto"/>
        <w:jc w:val="both"/>
        <w:rPr>
          <w:rFonts w:ascii="Times New Roman" w:hAnsi="Times New Roman" w:cs="Times New Roman"/>
          <w:sz w:val="28"/>
          <w:szCs w:val="28"/>
        </w:rPr>
      </w:pPr>
    </w:p>
    <w:p w:rsidR="00E95267" w:rsidRDefault="008E6C79" w:rsidP="00E95267">
      <w:pPr>
        <w:pStyle w:val="pt-a-000021"/>
        <w:spacing w:before="0" w:beforeAutospacing="0" w:after="0" w:afterAutospacing="0"/>
        <w:jc w:val="center"/>
        <w:rPr>
          <w:rStyle w:val="pt-a0-000022"/>
          <w:b/>
          <w:sz w:val="28"/>
          <w:szCs w:val="28"/>
        </w:rPr>
      </w:pPr>
      <w:r>
        <w:rPr>
          <w:rStyle w:val="pt-a0"/>
          <w:b/>
          <w:sz w:val="28"/>
          <w:szCs w:val="28"/>
        </w:rPr>
        <w:t xml:space="preserve">3. Профилактика рисков причинения вреда (ущерба) </w:t>
      </w:r>
      <w:r>
        <w:rPr>
          <w:rStyle w:val="pt-a0-000022"/>
          <w:b/>
          <w:sz w:val="28"/>
          <w:szCs w:val="28"/>
        </w:rPr>
        <w:t>‎</w:t>
      </w:r>
    </w:p>
    <w:p w:rsidR="008E6C79" w:rsidRDefault="008E6C79" w:rsidP="00E95267">
      <w:pPr>
        <w:pStyle w:val="pt-a-000021"/>
        <w:spacing w:before="0" w:beforeAutospacing="0" w:after="0" w:afterAutospacing="0"/>
        <w:jc w:val="center"/>
        <w:rPr>
          <w:rStyle w:val="pt-a0"/>
          <w:b/>
        </w:rPr>
      </w:pPr>
      <w:r>
        <w:rPr>
          <w:rStyle w:val="pt-a0"/>
          <w:b/>
          <w:sz w:val="28"/>
          <w:szCs w:val="28"/>
        </w:rPr>
        <w:t>охраняемым законом ценностям</w:t>
      </w:r>
    </w:p>
    <w:p w:rsidR="008E6C79" w:rsidRDefault="008E6C79" w:rsidP="008E6C79">
      <w:pPr>
        <w:autoSpaceDE w:val="0"/>
        <w:autoSpaceDN w:val="0"/>
        <w:adjustRightInd w:val="0"/>
        <w:jc w:val="both"/>
      </w:pPr>
      <w:r>
        <w:rPr>
          <w:sz w:val="28"/>
          <w:szCs w:val="28"/>
        </w:rPr>
        <w:t xml:space="preserve">   </w:t>
      </w:r>
      <w:r w:rsidR="00E95267">
        <w:rPr>
          <w:sz w:val="28"/>
          <w:szCs w:val="28"/>
        </w:rPr>
        <w:tab/>
      </w:r>
      <w:r>
        <w:rPr>
          <w:sz w:val="28"/>
          <w:szCs w:val="28"/>
        </w:rPr>
        <w:t xml:space="preserve">3.1. Программа профилактики рисков причинения вреда (ущерба) охраняемым законом ценностям (далее - программа профилактики) ежегодно утверждается </w:t>
      </w:r>
      <w:r>
        <w:rPr>
          <w:sz w:val="28"/>
        </w:rPr>
        <w:t>органом муниципального контроля</w:t>
      </w:r>
      <w:r>
        <w:rPr>
          <w:sz w:val="28"/>
          <w:szCs w:val="28"/>
        </w:rPr>
        <w:t xml:space="preserve"> в сфере благоустройства</w:t>
      </w:r>
      <w:r>
        <w:rPr>
          <w:sz w:val="28"/>
        </w:rPr>
        <w:t>.</w:t>
      </w:r>
    </w:p>
    <w:p w:rsidR="008E6C79" w:rsidRDefault="008E6C79" w:rsidP="008E6C79">
      <w:pPr>
        <w:autoSpaceDE w:val="0"/>
        <w:autoSpaceDN w:val="0"/>
        <w:adjustRightInd w:val="0"/>
        <w:ind w:firstLine="709"/>
        <w:jc w:val="both"/>
        <w:rPr>
          <w:bCs/>
          <w:sz w:val="28"/>
          <w:szCs w:val="28"/>
        </w:rPr>
      </w:pPr>
      <w:r>
        <w:rPr>
          <w:bCs/>
          <w:sz w:val="28"/>
          <w:szCs w:val="28"/>
        </w:rPr>
        <w:t xml:space="preserve">Разработанный </w:t>
      </w:r>
      <w:r>
        <w:rPr>
          <w:sz w:val="28"/>
        </w:rPr>
        <w:t>органом муниципального контроля</w:t>
      </w:r>
      <w:r>
        <w:rPr>
          <w:sz w:val="28"/>
          <w:szCs w:val="28"/>
        </w:rPr>
        <w:t xml:space="preserve"> в сфере благоустройства</w:t>
      </w:r>
      <w:r>
        <w:rPr>
          <w:sz w:val="28"/>
        </w:rPr>
        <w:t xml:space="preserve"> </w:t>
      </w:r>
      <w:r>
        <w:rPr>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p>
    <w:p w:rsidR="008E6C79" w:rsidRDefault="008E6C79" w:rsidP="008E6C79">
      <w:pPr>
        <w:autoSpaceDE w:val="0"/>
        <w:autoSpaceDN w:val="0"/>
        <w:adjustRightInd w:val="0"/>
        <w:ind w:firstLine="709"/>
        <w:jc w:val="both"/>
        <w:rPr>
          <w:bCs/>
          <w:sz w:val="28"/>
          <w:szCs w:val="28"/>
        </w:rPr>
      </w:pPr>
      <w:r>
        <w:rPr>
          <w:sz w:val="28"/>
        </w:rPr>
        <w:t>Программа профилактики рисков причинения вреда (ущерба) охраняемым законом ценностям ежегодно утверждается актом органа муниципального контроля</w:t>
      </w:r>
      <w:r>
        <w:rPr>
          <w:sz w:val="28"/>
          <w:szCs w:val="28"/>
        </w:rPr>
        <w:t xml:space="preserve"> в сфере благоустройства</w:t>
      </w:r>
      <w:r>
        <w:rPr>
          <w:sz w:val="28"/>
        </w:rPr>
        <w:t xml:space="preserve"> в срок до 20 декабря года, предшествующего году проведения профилактических мероприятий и </w:t>
      </w:r>
      <w:r>
        <w:rPr>
          <w:sz w:val="28"/>
        </w:rPr>
        <w:lastRenderedPageBreak/>
        <w:t xml:space="preserve">размещается на </w:t>
      </w:r>
      <w:r>
        <w:rPr>
          <w:rStyle w:val="pt-a0-000004"/>
          <w:sz w:val="28"/>
          <w:szCs w:val="28"/>
        </w:rPr>
        <w:t>официальном сайте Дубровского сельского поселения в сети «Интернет»</w:t>
      </w:r>
      <w:r>
        <w:rPr>
          <w:i/>
          <w:sz w:val="28"/>
        </w:rPr>
        <w:t>.</w:t>
      </w:r>
    </w:p>
    <w:p w:rsidR="008E6C79" w:rsidRDefault="008E6C79" w:rsidP="008E6C79">
      <w:pPr>
        <w:pStyle w:val="pt-000002"/>
        <w:spacing w:before="0" w:beforeAutospacing="0" w:after="0" w:afterAutospacing="0"/>
        <w:jc w:val="both"/>
        <w:rPr>
          <w:sz w:val="28"/>
          <w:szCs w:val="28"/>
        </w:rPr>
      </w:pPr>
      <w:r>
        <w:rPr>
          <w:rStyle w:val="pt-000003"/>
          <w:sz w:val="28"/>
          <w:szCs w:val="28"/>
        </w:rPr>
        <w:t xml:space="preserve">   </w:t>
      </w:r>
      <w:r w:rsidR="00E95267">
        <w:rPr>
          <w:rStyle w:val="pt-000003"/>
          <w:sz w:val="28"/>
          <w:szCs w:val="28"/>
        </w:rPr>
        <w:tab/>
      </w:r>
      <w:r>
        <w:rPr>
          <w:rStyle w:val="pt-000003"/>
          <w:sz w:val="28"/>
          <w:szCs w:val="28"/>
        </w:rPr>
        <w:t>3.2.</w:t>
      </w:r>
      <w:r>
        <w:rPr>
          <w:rStyle w:val="pt-000003"/>
          <w:szCs w:val="28"/>
        </w:rPr>
        <w:t xml:space="preserve"> </w:t>
      </w:r>
      <w:r>
        <w:rPr>
          <w:rStyle w:val="pt-a0-000004"/>
          <w:sz w:val="28"/>
          <w:szCs w:val="28"/>
        </w:rPr>
        <w:t>При осуществлении контроля могут проводиться следующие виды профилактических мероприятий:</w:t>
      </w:r>
    </w:p>
    <w:p w:rsidR="008E6C79" w:rsidRDefault="008E6C79" w:rsidP="008E6C79">
      <w:pPr>
        <w:pStyle w:val="pt-000005"/>
        <w:spacing w:before="0" w:beforeAutospacing="0" w:after="0" w:afterAutospacing="0"/>
        <w:ind w:firstLine="709"/>
        <w:jc w:val="both"/>
        <w:rPr>
          <w:sz w:val="28"/>
          <w:szCs w:val="28"/>
        </w:rPr>
      </w:pPr>
      <w:r>
        <w:rPr>
          <w:rStyle w:val="pt-000006"/>
          <w:sz w:val="28"/>
          <w:szCs w:val="28"/>
        </w:rPr>
        <w:t xml:space="preserve">1) </w:t>
      </w:r>
      <w:r>
        <w:rPr>
          <w:rStyle w:val="pt-a0-000004"/>
          <w:sz w:val="28"/>
          <w:szCs w:val="28"/>
        </w:rPr>
        <w:t>информирование;</w:t>
      </w:r>
    </w:p>
    <w:p w:rsidR="008E6C79" w:rsidRDefault="008E6C79" w:rsidP="008E6C79">
      <w:pPr>
        <w:pStyle w:val="pt-000005"/>
        <w:spacing w:before="0" w:beforeAutospacing="0" w:after="0" w:afterAutospacing="0"/>
        <w:ind w:firstLine="709"/>
        <w:jc w:val="both"/>
        <w:rPr>
          <w:rStyle w:val="pt-a0-000004"/>
        </w:rPr>
      </w:pPr>
      <w:r>
        <w:rPr>
          <w:rStyle w:val="pt-000006"/>
          <w:sz w:val="28"/>
          <w:szCs w:val="28"/>
        </w:rPr>
        <w:t xml:space="preserve">2) </w:t>
      </w:r>
      <w:r>
        <w:rPr>
          <w:rStyle w:val="pt-a0-000004"/>
          <w:sz w:val="28"/>
          <w:szCs w:val="28"/>
        </w:rPr>
        <w:t>консультирование;</w:t>
      </w:r>
    </w:p>
    <w:p w:rsidR="008E6C79" w:rsidRDefault="008E6C79" w:rsidP="008E6C79">
      <w:pPr>
        <w:pStyle w:val="pt-000005"/>
        <w:spacing w:before="0" w:beforeAutospacing="0" w:after="0" w:afterAutospacing="0"/>
        <w:ind w:firstLine="709"/>
        <w:jc w:val="both"/>
        <w:rPr>
          <w:rStyle w:val="pt-a0-000004"/>
          <w:sz w:val="28"/>
          <w:szCs w:val="28"/>
        </w:rPr>
      </w:pPr>
      <w:r>
        <w:rPr>
          <w:rStyle w:val="pt-a0-000004"/>
          <w:sz w:val="28"/>
          <w:szCs w:val="28"/>
        </w:rPr>
        <w:t>3) профилактический визит.</w:t>
      </w:r>
    </w:p>
    <w:p w:rsidR="008E6C79" w:rsidRDefault="008E6C79" w:rsidP="008E6C79">
      <w:pPr>
        <w:pStyle w:val="pt-000002"/>
        <w:spacing w:before="0" w:beforeAutospacing="0" w:after="0" w:afterAutospacing="0"/>
        <w:jc w:val="both"/>
      </w:pPr>
      <w:r>
        <w:rPr>
          <w:rStyle w:val="pt-000003"/>
          <w:sz w:val="28"/>
          <w:szCs w:val="28"/>
        </w:rPr>
        <w:t xml:space="preserve">   </w:t>
      </w:r>
      <w:r w:rsidR="00E95267">
        <w:rPr>
          <w:rStyle w:val="pt-000003"/>
          <w:sz w:val="28"/>
          <w:szCs w:val="28"/>
        </w:rPr>
        <w:tab/>
      </w:r>
      <w:r>
        <w:rPr>
          <w:rStyle w:val="pt-000003"/>
          <w:sz w:val="28"/>
          <w:szCs w:val="28"/>
        </w:rPr>
        <w:t xml:space="preserve">3.2.1. </w:t>
      </w:r>
      <w:r>
        <w:rPr>
          <w:rStyle w:val="pt-a0-000004"/>
          <w:sz w:val="28"/>
          <w:szCs w:val="28"/>
        </w:rPr>
        <w:t>Информирование осуществляется посредством размещения соответствующих сведений на официальном сайте Дубровского сельского поселения в сети «Интернет», в средствах массовой информации и в иных формах</w:t>
      </w:r>
      <w:r>
        <w:rPr>
          <w:sz w:val="28"/>
          <w:szCs w:val="28"/>
        </w:rPr>
        <w:t xml:space="preserve"> в порядке, установленном статьей 46 Федерального закона от 31.07.2020 г. № 248-ФЗ.</w:t>
      </w:r>
    </w:p>
    <w:p w:rsidR="008E6C79" w:rsidRDefault="008E6C79" w:rsidP="008E6C79">
      <w:pPr>
        <w:pStyle w:val="pt-000002"/>
        <w:spacing w:before="0" w:beforeAutospacing="0" w:after="0" w:afterAutospacing="0"/>
        <w:jc w:val="both"/>
        <w:rPr>
          <w:rStyle w:val="pt-a0-000004"/>
        </w:rPr>
      </w:pPr>
      <w:r>
        <w:rPr>
          <w:rStyle w:val="pt-000003"/>
          <w:sz w:val="28"/>
          <w:szCs w:val="28"/>
        </w:rPr>
        <w:t xml:space="preserve">   </w:t>
      </w:r>
      <w:r w:rsidR="00E95267">
        <w:rPr>
          <w:rStyle w:val="pt-000003"/>
          <w:sz w:val="28"/>
          <w:szCs w:val="28"/>
        </w:rPr>
        <w:tab/>
      </w:r>
      <w:r>
        <w:rPr>
          <w:rStyle w:val="pt-000003"/>
          <w:sz w:val="28"/>
          <w:szCs w:val="28"/>
        </w:rPr>
        <w:t>3.2</w:t>
      </w:r>
      <w:r>
        <w:rPr>
          <w:rStyle w:val="pt-000003"/>
          <w:szCs w:val="28"/>
        </w:rPr>
        <w:t>.</w:t>
      </w:r>
      <w:r>
        <w:rPr>
          <w:rStyle w:val="pt-000003"/>
          <w:sz w:val="28"/>
          <w:szCs w:val="28"/>
        </w:rPr>
        <w:t>2.</w:t>
      </w:r>
      <w:r>
        <w:rPr>
          <w:rStyle w:val="pt-000003"/>
          <w:szCs w:val="28"/>
        </w:rPr>
        <w:t xml:space="preserve"> </w:t>
      </w:r>
      <w:r>
        <w:rPr>
          <w:rStyle w:val="pt-000003"/>
          <w:sz w:val="28"/>
          <w:szCs w:val="28"/>
        </w:rPr>
        <w:t>К</w:t>
      </w:r>
      <w:r>
        <w:rPr>
          <w:rStyle w:val="pt-a0-000004"/>
          <w:sz w:val="28"/>
          <w:szCs w:val="28"/>
        </w:rPr>
        <w:t>онсультирование осуществляется по обращениям контролируемых лиц и их представителей.</w:t>
      </w:r>
    </w:p>
    <w:p w:rsidR="008E6C79" w:rsidRDefault="008E6C79" w:rsidP="008E6C79">
      <w:pPr>
        <w:autoSpaceDE w:val="0"/>
        <w:autoSpaceDN w:val="0"/>
        <w:adjustRightInd w:val="0"/>
        <w:ind w:firstLine="709"/>
        <w:jc w:val="both"/>
      </w:pPr>
      <w:r>
        <w:rPr>
          <w:sz w:val="28"/>
          <w:szCs w:val="28"/>
        </w:rPr>
        <w:t xml:space="preserve">Консультирование может осуществляться должностным лицом контрольного органа по телефону, посредством </w:t>
      </w:r>
      <w:proofErr w:type="spellStart"/>
      <w:r>
        <w:rPr>
          <w:sz w:val="28"/>
          <w:szCs w:val="28"/>
        </w:rPr>
        <w:t>видео-конференц-связи</w:t>
      </w:r>
      <w:proofErr w:type="spellEnd"/>
      <w:r>
        <w:rPr>
          <w:sz w:val="28"/>
          <w:szCs w:val="28"/>
        </w:rPr>
        <w:t>, на личном приеме либо в ходе проведения профилактического мероприятия, контрольного мероприятия в устной форме.</w:t>
      </w:r>
    </w:p>
    <w:p w:rsidR="008E6C79" w:rsidRDefault="008E6C79" w:rsidP="008E6C79">
      <w:pPr>
        <w:pStyle w:val="pt-consplusnormal-000024"/>
        <w:spacing w:before="0" w:beforeAutospacing="0" w:after="0" w:afterAutospacing="0"/>
        <w:ind w:firstLine="709"/>
        <w:jc w:val="both"/>
        <w:rPr>
          <w:rStyle w:val="pt-a0-000004"/>
        </w:rPr>
      </w:pPr>
      <w:r>
        <w:rPr>
          <w:rStyle w:val="pt-a0-000004"/>
          <w:sz w:val="28"/>
          <w:szCs w:val="28"/>
        </w:rPr>
        <w:t>Консультирование осуществляется по следующим вопросам:</w:t>
      </w:r>
    </w:p>
    <w:p w:rsidR="008E6C79" w:rsidRDefault="008E6C79" w:rsidP="008E6C79">
      <w:pPr>
        <w:pStyle w:val="pt-consplusnormal-000024"/>
        <w:numPr>
          <w:ilvl w:val="0"/>
          <w:numId w:val="2"/>
        </w:numPr>
        <w:tabs>
          <w:tab w:val="left" w:pos="851"/>
        </w:tabs>
        <w:spacing w:before="0" w:beforeAutospacing="0" w:after="0" w:afterAutospacing="0"/>
        <w:ind w:left="0" w:firstLine="709"/>
        <w:jc w:val="both"/>
      </w:pPr>
      <w:r>
        <w:rPr>
          <w:rStyle w:val="pt-a0-000004"/>
          <w:sz w:val="28"/>
          <w:szCs w:val="28"/>
        </w:rPr>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содержащих обязательные требования, оценка соблюдения которых осуществляется в рамках муниципального контроля </w:t>
      </w:r>
      <w:r>
        <w:rPr>
          <w:sz w:val="28"/>
          <w:szCs w:val="28"/>
        </w:rPr>
        <w:t>в сфере благоустройства</w:t>
      </w:r>
      <w:r>
        <w:rPr>
          <w:rStyle w:val="pt-a0-000004"/>
          <w:sz w:val="28"/>
          <w:szCs w:val="28"/>
        </w:rPr>
        <w:t>;</w:t>
      </w:r>
    </w:p>
    <w:p w:rsidR="008E6C79" w:rsidRDefault="008E6C79" w:rsidP="008E6C79">
      <w:pPr>
        <w:pStyle w:val="pt-consplusnormal-000012"/>
        <w:numPr>
          <w:ilvl w:val="0"/>
          <w:numId w:val="2"/>
        </w:numPr>
        <w:tabs>
          <w:tab w:val="left" w:pos="851"/>
        </w:tabs>
        <w:spacing w:before="0" w:beforeAutospacing="0" w:after="0" w:afterAutospacing="0"/>
        <w:ind w:left="0" w:firstLine="709"/>
        <w:jc w:val="both"/>
        <w:rPr>
          <w:sz w:val="28"/>
          <w:szCs w:val="28"/>
        </w:rPr>
      </w:pPr>
      <w:r>
        <w:rPr>
          <w:rStyle w:val="pt-a0-000004"/>
          <w:sz w:val="28"/>
          <w:szCs w:val="28"/>
        </w:rPr>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регламентирующих порядок осуществления контроля</w:t>
      </w:r>
      <w:r>
        <w:rPr>
          <w:sz w:val="28"/>
          <w:szCs w:val="28"/>
        </w:rPr>
        <w:t xml:space="preserve"> в сфере благоустройства</w:t>
      </w:r>
      <w:r>
        <w:rPr>
          <w:rStyle w:val="pt-a0-000004"/>
          <w:sz w:val="28"/>
          <w:szCs w:val="28"/>
        </w:rPr>
        <w:t>;</w:t>
      </w:r>
    </w:p>
    <w:p w:rsidR="008E6C79" w:rsidRDefault="008E6C79" w:rsidP="008E6C79">
      <w:pPr>
        <w:pStyle w:val="pt-consplusnormal-000012"/>
        <w:numPr>
          <w:ilvl w:val="0"/>
          <w:numId w:val="2"/>
        </w:numPr>
        <w:tabs>
          <w:tab w:val="left" w:pos="851"/>
        </w:tabs>
        <w:spacing w:before="0" w:beforeAutospacing="0" w:after="0" w:afterAutospacing="0"/>
        <w:ind w:left="0" w:firstLine="709"/>
        <w:jc w:val="both"/>
        <w:rPr>
          <w:rStyle w:val="pt-a0-000004"/>
        </w:rPr>
      </w:pPr>
      <w:r>
        <w:rPr>
          <w:rStyle w:val="pt-a0-000004"/>
          <w:sz w:val="28"/>
          <w:szCs w:val="28"/>
        </w:rPr>
        <w:t>порядок обжалования решений уполномоченных органов, действий (бездействия) должностных лиц осуществляющих муниципальный контроль</w:t>
      </w:r>
      <w:r>
        <w:rPr>
          <w:sz w:val="28"/>
          <w:szCs w:val="28"/>
        </w:rPr>
        <w:t xml:space="preserve"> в сфере благоустройства</w:t>
      </w:r>
      <w:r>
        <w:rPr>
          <w:rStyle w:val="pt-a0-000004"/>
          <w:sz w:val="28"/>
          <w:szCs w:val="28"/>
        </w:rPr>
        <w:t>;</w:t>
      </w:r>
    </w:p>
    <w:p w:rsidR="008E6C79" w:rsidRDefault="008E6C79" w:rsidP="008E6C79">
      <w:pPr>
        <w:pStyle w:val="a9"/>
        <w:numPr>
          <w:ilvl w:val="0"/>
          <w:numId w:val="2"/>
        </w:numPr>
        <w:tabs>
          <w:tab w:val="left" w:pos="567"/>
          <w:tab w:val="left" w:pos="851"/>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выполнение предписания, выданного по итогам контрольного мероприятия.</w:t>
      </w:r>
    </w:p>
    <w:p w:rsidR="008E6C79" w:rsidRDefault="008E6C79" w:rsidP="008E6C79">
      <w:pPr>
        <w:pStyle w:val="pt-a-000015"/>
        <w:spacing w:before="0" w:beforeAutospacing="0" w:after="0" w:afterAutospacing="0"/>
        <w:ind w:firstLine="709"/>
        <w:jc w:val="both"/>
        <w:rPr>
          <w:sz w:val="28"/>
          <w:szCs w:val="28"/>
        </w:rPr>
      </w:pPr>
      <w:r>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Дубровского  сельского поселения в сети «Интернет».</w:t>
      </w:r>
    </w:p>
    <w:p w:rsidR="008E6C79" w:rsidRDefault="008E6C79" w:rsidP="008E6C79">
      <w:pPr>
        <w:autoSpaceDE w:val="0"/>
        <w:autoSpaceDN w:val="0"/>
        <w:adjustRightInd w:val="0"/>
        <w:ind w:firstLine="709"/>
        <w:jc w:val="both"/>
        <w:rPr>
          <w:sz w:val="28"/>
          <w:szCs w:val="28"/>
        </w:rPr>
      </w:pPr>
      <w:r>
        <w:rPr>
          <w:sz w:val="28"/>
          <w:szCs w:val="28"/>
        </w:rPr>
        <w:t xml:space="preserve">По итогам устного консультирования информация в письменной форме контролируемым лицам и их представителям не предоставляется. </w:t>
      </w:r>
    </w:p>
    <w:p w:rsidR="008E6C79" w:rsidRDefault="008E6C79" w:rsidP="008E6C79">
      <w:pPr>
        <w:ind w:firstLine="709"/>
        <w:jc w:val="both"/>
        <w:rPr>
          <w:sz w:val="28"/>
          <w:szCs w:val="28"/>
        </w:rPr>
      </w:pPr>
      <w:r>
        <w:rPr>
          <w:sz w:val="28"/>
          <w:szCs w:val="28"/>
        </w:rPr>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w:t>
      </w:r>
      <w:r>
        <w:rPr>
          <w:rStyle w:val="pt-a0-000004"/>
          <w:sz w:val="28"/>
          <w:szCs w:val="28"/>
        </w:rPr>
        <w:t>Дубровского сельского поселения</w:t>
      </w:r>
      <w:r>
        <w:rPr>
          <w:sz w:val="28"/>
          <w:szCs w:val="28"/>
        </w:rPr>
        <w:t xml:space="preserve"> в сети «Интернет» письменного разъяснения подписанного руководителем (заместителем руководителя) органа муниципального контроля в сфере благоустройства.</w:t>
      </w:r>
    </w:p>
    <w:p w:rsidR="008E6C79" w:rsidRDefault="008E6C79" w:rsidP="008E6C79">
      <w:pPr>
        <w:autoSpaceDE w:val="0"/>
        <w:autoSpaceDN w:val="0"/>
        <w:adjustRightInd w:val="0"/>
        <w:ind w:firstLine="709"/>
        <w:jc w:val="both"/>
        <w:rPr>
          <w:sz w:val="28"/>
          <w:szCs w:val="28"/>
        </w:rPr>
      </w:pPr>
      <w:r>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8E6C79" w:rsidRDefault="008E6C79" w:rsidP="008E6C79">
      <w:pPr>
        <w:ind w:firstLine="709"/>
        <w:contextualSpacing/>
        <w:jc w:val="both"/>
        <w:rPr>
          <w:sz w:val="28"/>
          <w:szCs w:val="28"/>
        </w:rPr>
      </w:pPr>
      <w:r>
        <w:rPr>
          <w:sz w:val="28"/>
          <w:szCs w:val="28"/>
        </w:rPr>
        <w:lastRenderedPageBreak/>
        <w:t>Консультирование в письменной форме осуществляется должностным лицом контрольного органа в следующих случаях:</w:t>
      </w:r>
    </w:p>
    <w:p w:rsidR="008E6C79" w:rsidRDefault="008E6C79" w:rsidP="008E6C79">
      <w:pPr>
        <w:ind w:firstLine="709"/>
        <w:contextualSpacing/>
        <w:jc w:val="both"/>
        <w:rPr>
          <w:sz w:val="28"/>
          <w:szCs w:val="28"/>
        </w:rPr>
      </w:pPr>
      <w:r>
        <w:rPr>
          <w:sz w:val="28"/>
          <w:szCs w:val="28"/>
        </w:rPr>
        <w:t>1) контролируемым лицом представлен письменный запрос о предоставлении письменного ответа по вопросам консультирования;</w:t>
      </w:r>
    </w:p>
    <w:p w:rsidR="008E6C79" w:rsidRDefault="008E6C79" w:rsidP="008E6C79">
      <w:pPr>
        <w:ind w:firstLine="709"/>
        <w:contextualSpacing/>
        <w:jc w:val="both"/>
        <w:rPr>
          <w:sz w:val="28"/>
          <w:szCs w:val="28"/>
        </w:rPr>
      </w:pPr>
      <w:r>
        <w:rPr>
          <w:sz w:val="28"/>
          <w:szCs w:val="28"/>
        </w:rPr>
        <w:t>2) за время устного консультирования предоставить ответ на поставленные вопросы невозможно;</w:t>
      </w:r>
    </w:p>
    <w:p w:rsidR="008E6C79" w:rsidRDefault="008E6C79" w:rsidP="008E6C79">
      <w:pPr>
        <w:ind w:firstLine="709"/>
        <w:contextualSpacing/>
        <w:jc w:val="both"/>
        <w:rPr>
          <w:sz w:val="28"/>
          <w:szCs w:val="28"/>
        </w:rPr>
      </w:pPr>
      <w:r>
        <w:rPr>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8E6C79" w:rsidRDefault="008E6C79" w:rsidP="008E6C79">
      <w:pPr>
        <w:ind w:firstLine="709"/>
        <w:contextualSpacing/>
        <w:jc w:val="both"/>
        <w:rPr>
          <w:sz w:val="28"/>
          <w:szCs w:val="28"/>
        </w:rPr>
      </w:pPr>
      <w:r>
        <w:rPr>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8E6C79" w:rsidRDefault="008E6C79" w:rsidP="008E6C79">
      <w:pPr>
        <w:pStyle w:val="pt-consplusnormal-000024"/>
        <w:spacing w:before="0" w:beforeAutospacing="0" w:after="0" w:afterAutospacing="0"/>
        <w:ind w:firstLine="709"/>
        <w:jc w:val="both"/>
        <w:rPr>
          <w:rStyle w:val="pt-a0-000004"/>
        </w:rPr>
      </w:pPr>
      <w:r>
        <w:rPr>
          <w:rStyle w:val="pt-a0-000004"/>
          <w:sz w:val="28"/>
          <w:szCs w:val="28"/>
        </w:rPr>
        <w:t xml:space="preserve">Учет консультирований осуществляется </w:t>
      </w:r>
      <w:r>
        <w:rPr>
          <w:sz w:val="28"/>
          <w:szCs w:val="28"/>
        </w:rPr>
        <w:t>органом муниципального контроля в сфере благоустройства</w:t>
      </w:r>
      <w:r>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8E6C79" w:rsidRDefault="008E6C79" w:rsidP="008E6C79">
      <w:pPr>
        <w:autoSpaceDE w:val="0"/>
        <w:autoSpaceDN w:val="0"/>
        <w:adjustRightInd w:val="0"/>
        <w:jc w:val="both"/>
      </w:pPr>
      <w:r>
        <w:rPr>
          <w:sz w:val="28"/>
          <w:szCs w:val="28"/>
        </w:rPr>
        <w:t xml:space="preserve">   </w:t>
      </w:r>
      <w:r w:rsidR="00E95267">
        <w:rPr>
          <w:sz w:val="28"/>
          <w:szCs w:val="28"/>
        </w:rPr>
        <w:tab/>
      </w:r>
      <w:r>
        <w:rPr>
          <w:sz w:val="28"/>
          <w:szCs w:val="28"/>
        </w:rPr>
        <w:t xml:space="preserve">3.2.3.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sz w:val="28"/>
          <w:szCs w:val="28"/>
        </w:rPr>
        <w:t>видео-конференц-связи</w:t>
      </w:r>
      <w:proofErr w:type="spellEnd"/>
      <w:r>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E6C79" w:rsidRDefault="008E6C79" w:rsidP="008E6C79">
      <w:pPr>
        <w:autoSpaceDE w:val="0"/>
        <w:autoSpaceDN w:val="0"/>
        <w:adjustRightInd w:val="0"/>
        <w:ind w:firstLine="709"/>
        <w:jc w:val="both"/>
        <w:rPr>
          <w:sz w:val="28"/>
          <w:szCs w:val="28"/>
        </w:rPr>
      </w:pPr>
      <w:r>
        <w:rPr>
          <w:sz w:val="28"/>
          <w:szCs w:val="28"/>
        </w:rPr>
        <w:t xml:space="preserve">Орган муниципального контроля в сфере благоустройства обязан предложить проведение профилактического визита лицам, приступающим к осуществлению деятельности в контролируемой </w:t>
      </w:r>
      <w:r>
        <w:rPr>
          <w:rStyle w:val="pt-a0-000004"/>
          <w:sz w:val="28"/>
          <w:szCs w:val="28"/>
        </w:rPr>
        <w:t>сфере</w:t>
      </w:r>
      <w:r>
        <w:rPr>
          <w:sz w:val="28"/>
          <w:szCs w:val="28"/>
        </w:rPr>
        <w:t>, не позднее чем в течение одного года с момента начала такой деятельности.</w:t>
      </w:r>
    </w:p>
    <w:p w:rsidR="008E6C79" w:rsidRDefault="008E6C79" w:rsidP="008E6C79">
      <w:pPr>
        <w:autoSpaceDE w:val="0"/>
        <w:autoSpaceDN w:val="0"/>
        <w:adjustRightInd w:val="0"/>
        <w:ind w:firstLine="709"/>
        <w:jc w:val="both"/>
        <w:rPr>
          <w:sz w:val="28"/>
          <w:szCs w:val="28"/>
        </w:rPr>
      </w:pPr>
      <w:r>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E6C79" w:rsidRDefault="008E6C79" w:rsidP="008E6C79">
      <w:pPr>
        <w:autoSpaceDE w:val="0"/>
        <w:autoSpaceDN w:val="0"/>
        <w:adjustRightInd w:val="0"/>
        <w:ind w:firstLine="709"/>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в сфере благоустройства не позднее, чем за три рабочих дня до даты его проведения.</w:t>
      </w:r>
    </w:p>
    <w:p w:rsidR="008E6C79" w:rsidRDefault="008E6C79" w:rsidP="008E6C79">
      <w:pPr>
        <w:pStyle w:val="pt-consplusnormal-000024"/>
        <w:spacing w:before="0" w:beforeAutospacing="0" w:after="0" w:afterAutospacing="0"/>
        <w:ind w:firstLine="709"/>
        <w:jc w:val="both"/>
        <w:rPr>
          <w:sz w:val="28"/>
          <w:szCs w:val="28"/>
        </w:rPr>
      </w:pPr>
      <w:r>
        <w:rPr>
          <w:rStyle w:val="pt-a0-000004"/>
          <w:sz w:val="28"/>
          <w:szCs w:val="28"/>
        </w:rPr>
        <w:t>Профилактический визит осуществляется в течение одного рабочего дня и не может превышать 4 часов.</w:t>
      </w:r>
    </w:p>
    <w:p w:rsidR="008E6C79" w:rsidRDefault="008E6C79" w:rsidP="008E6C79">
      <w:pPr>
        <w:pStyle w:val="pt-consplusnormal-000024"/>
        <w:spacing w:before="0" w:beforeAutospacing="0" w:after="0" w:afterAutospacing="0"/>
        <w:ind w:firstLine="709"/>
        <w:jc w:val="both"/>
        <w:rPr>
          <w:sz w:val="28"/>
          <w:szCs w:val="28"/>
        </w:rPr>
      </w:pPr>
      <w:r>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E6C79" w:rsidRDefault="008E6C79" w:rsidP="008E6C79">
      <w:pPr>
        <w:pStyle w:val="pt-consplusnormal-000024"/>
        <w:spacing w:before="0" w:beforeAutospacing="0" w:after="0" w:afterAutospacing="0"/>
        <w:ind w:firstLine="709"/>
        <w:jc w:val="both"/>
        <w:rPr>
          <w:rStyle w:val="pt-a0-000004"/>
        </w:rPr>
      </w:pPr>
      <w:r>
        <w:rPr>
          <w:rStyle w:val="pt-a0-000004"/>
          <w:sz w:val="28"/>
          <w:szCs w:val="28"/>
        </w:rPr>
        <w:t xml:space="preserve">Учет профилактических визитов осуществляется </w:t>
      </w:r>
      <w:r>
        <w:rPr>
          <w:sz w:val="28"/>
          <w:szCs w:val="28"/>
        </w:rPr>
        <w:t>органом муниципального контроля в сфере благоустройства</w:t>
      </w:r>
      <w:r>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w:t>
      </w:r>
    </w:p>
    <w:p w:rsidR="008E6C79" w:rsidRDefault="008E6C79" w:rsidP="008E6C79">
      <w:pPr>
        <w:pStyle w:val="pt-consplusnormal-000024"/>
        <w:spacing w:before="0" w:beforeAutospacing="0" w:after="0" w:afterAutospacing="0"/>
        <w:ind w:firstLine="709"/>
        <w:jc w:val="both"/>
      </w:pPr>
    </w:p>
    <w:p w:rsidR="00E95267" w:rsidRDefault="00E95267" w:rsidP="008E6C79">
      <w:pPr>
        <w:pStyle w:val="pt-consplusnormal-000024"/>
        <w:spacing w:before="0" w:beforeAutospacing="0" w:after="0" w:afterAutospacing="0"/>
        <w:ind w:firstLine="709"/>
        <w:jc w:val="both"/>
      </w:pPr>
    </w:p>
    <w:p w:rsidR="00B22D6F" w:rsidRDefault="00B22D6F" w:rsidP="008E6C79">
      <w:pPr>
        <w:pStyle w:val="pt-consplusnormal-000024"/>
        <w:spacing w:before="0" w:beforeAutospacing="0" w:after="0" w:afterAutospacing="0"/>
        <w:ind w:firstLine="709"/>
        <w:jc w:val="both"/>
      </w:pPr>
    </w:p>
    <w:p w:rsidR="00B22D6F" w:rsidRDefault="00B22D6F" w:rsidP="008E6C79">
      <w:pPr>
        <w:pStyle w:val="pt-consplusnormal-000024"/>
        <w:spacing w:before="0" w:beforeAutospacing="0" w:after="0" w:afterAutospacing="0"/>
        <w:ind w:firstLine="709"/>
        <w:jc w:val="both"/>
      </w:pPr>
    </w:p>
    <w:p w:rsidR="008E6C79" w:rsidRDefault="008E6C79" w:rsidP="00E95267">
      <w:pPr>
        <w:jc w:val="center"/>
        <w:rPr>
          <w:b/>
          <w:sz w:val="28"/>
          <w:szCs w:val="28"/>
        </w:rPr>
      </w:pPr>
      <w:r>
        <w:rPr>
          <w:b/>
          <w:sz w:val="28"/>
          <w:szCs w:val="28"/>
        </w:rPr>
        <w:lastRenderedPageBreak/>
        <w:t>4. Осуществление муниципального контроля</w:t>
      </w:r>
      <w:r>
        <w:rPr>
          <w:sz w:val="28"/>
          <w:szCs w:val="28"/>
        </w:rPr>
        <w:t xml:space="preserve"> </w:t>
      </w:r>
      <w:r w:rsidR="00E95267">
        <w:rPr>
          <w:b/>
          <w:sz w:val="28"/>
          <w:szCs w:val="28"/>
        </w:rPr>
        <w:t>в сфере благоустройства</w:t>
      </w:r>
    </w:p>
    <w:p w:rsidR="008E6C79" w:rsidRDefault="008E6C79" w:rsidP="008E6C79">
      <w:pPr>
        <w:pStyle w:val="a3"/>
        <w:ind w:firstLine="709"/>
        <w:jc w:val="both"/>
        <w:rPr>
          <w:rFonts w:cs="Times New Roman"/>
          <w:sz w:val="28"/>
          <w:szCs w:val="28"/>
        </w:rPr>
      </w:pPr>
      <w:r>
        <w:rPr>
          <w:rFonts w:cs="Times New Roman"/>
          <w:sz w:val="28"/>
          <w:szCs w:val="28"/>
        </w:rPr>
        <w:t>4.1.</w:t>
      </w:r>
      <w:r w:rsidR="00BC16F0">
        <w:rPr>
          <w:rFonts w:cs="Times New Roman"/>
          <w:sz w:val="28"/>
          <w:szCs w:val="28"/>
        </w:rPr>
        <w:t xml:space="preserve"> </w:t>
      </w:r>
      <w:r>
        <w:rPr>
          <w:rFonts w:cs="Times New Roman"/>
          <w:sz w:val="28"/>
          <w:szCs w:val="28"/>
        </w:rPr>
        <w:t>При осуществлении муниципального контроля в сфере благоустройства на территории Дубровского сельского поселения плановые контрольные мероприятия не проводятся.</w:t>
      </w:r>
    </w:p>
    <w:p w:rsidR="008E6C79" w:rsidRDefault="008E6C79" w:rsidP="008E6C79">
      <w:pPr>
        <w:pStyle w:val="a6"/>
        <w:spacing w:before="0" w:beforeAutospacing="0" w:after="0" w:afterAutospacing="0"/>
        <w:ind w:firstLine="709"/>
        <w:jc w:val="both"/>
        <w:rPr>
          <w:sz w:val="28"/>
          <w:szCs w:val="28"/>
        </w:rPr>
      </w:pPr>
      <w:r>
        <w:rPr>
          <w:sz w:val="28"/>
          <w:szCs w:val="28"/>
        </w:rPr>
        <w:t xml:space="preserve">4.2. </w:t>
      </w:r>
      <w:r>
        <w:rPr>
          <w:bCs/>
          <w:sz w:val="28"/>
          <w:szCs w:val="28"/>
        </w:rPr>
        <w:t>Общие требования к проведению контрольных мероприятий установлены главой 13</w:t>
      </w:r>
      <w:r>
        <w:rPr>
          <w:sz w:val="28"/>
          <w:szCs w:val="28"/>
        </w:rPr>
        <w:t xml:space="preserve"> Федерального закона от 31.07.2020 г. № 248-ФЗ.</w:t>
      </w:r>
    </w:p>
    <w:p w:rsidR="008E6C79" w:rsidRDefault="008E6C79" w:rsidP="008E6C79">
      <w:pPr>
        <w:pStyle w:val="a3"/>
        <w:ind w:firstLine="709"/>
        <w:jc w:val="both"/>
        <w:rPr>
          <w:rFonts w:eastAsia="Times New Roman" w:cs="Times New Roman"/>
          <w:sz w:val="28"/>
          <w:szCs w:val="28"/>
          <w:lang w:eastAsia="ru-RU"/>
        </w:rPr>
      </w:pPr>
      <w:r>
        <w:rPr>
          <w:rFonts w:eastAsia="Times New Roman" w:cs="Times New Roman"/>
          <w:sz w:val="28"/>
          <w:szCs w:val="28"/>
          <w:lang w:eastAsia="ru-RU"/>
        </w:rPr>
        <w:t>4.3. При осуществлении муниципального контроля</w:t>
      </w:r>
      <w:r>
        <w:rPr>
          <w:rFonts w:cs="Times New Roman"/>
          <w:sz w:val="28"/>
          <w:szCs w:val="28"/>
        </w:rPr>
        <w:t xml:space="preserve"> в сфере благоустройства</w:t>
      </w:r>
      <w:r>
        <w:rPr>
          <w:rFonts w:eastAsia="Times New Roman" w:cs="Times New Roman"/>
          <w:sz w:val="28"/>
          <w:szCs w:val="28"/>
          <w:lang w:eastAsia="ru-RU"/>
        </w:rPr>
        <w:t xml:space="preserve"> проводятся следующие контрольные мероприятия: </w:t>
      </w:r>
    </w:p>
    <w:p w:rsidR="008E6C79" w:rsidRDefault="008E6C79" w:rsidP="008E6C79">
      <w:pPr>
        <w:pStyle w:val="a3"/>
        <w:ind w:firstLine="709"/>
        <w:jc w:val="both"/>
        <w:rPr>
          <w:rFonts w:cs="Times New Roman"/>
          <w:sz w:val="28"/>
          <w:szCs w:val="28"/>
        </w:rPr>
      </w:pPr>
      <w:r>
        <w:rPr>
          <w:rFonts w:cs="Times New Roman"/>
          <w:sz w:val="28"/>
          <w:szCs w:val="28"/>
        </w:rPr>
        <w:t>1) инспекционный визит;</w:t>
      </w:r>
    </w:p>
    <w:p w:rsidR="008E6C79" w:rsidRDefault="008E6C79" w:rsidP="008E6C79">
      <w:pPr>
        <w:pStyle w:val="a3"/>
        <w:ind w:firstLine="709"/>
        <w:jc w:val="both"/>
        <w:rPr>
          <w:rFonts w:cs="Times New Roman"/>
          <w:sz w:val="28"/>
          <w:szCs w:val="28"/>
        </w:rPr>
      </w:pPr>
      <w:r>
        <w:rPr>
          <w:rFonts w:cs="Times New Roman"/>
          <w:sz w:val="28"/>
          <w:szCs w:val="28"/>
        </w:rPr>
        <w:t>2) документарная проверка;</w:t>
      </w:r>
    </w:p>
    <w:p w:rsidR="008E6C79" w:rsidRDefault="008E6C79" w:rsidP="008E6C79">
      <w:pPr>
        <w:pStyle w:val="a3"/>
        <w:ind w:firstLine="709"/>
        <w:jc w:val="both"/>
        <w:rPr>
          <w:rFonts w:cs="Times New Roman"/>
          <w:sz w:val="28"/>
          <w:szCs w:val="28"/>
        </w:rPr>
      </w:pPr>
      <w:r>
        <w:rPr>
          <w:rFonts w:cs="Times New Roman"/>
          <w:sz w:val="28"/>
          <w:szCs w:val="28"/>
        </w:rPr>
        <w:t>3) выездная проверка.</w:t>
      </w:r>
    </w:p>
    <w:p w:rsidR="008E6C79" w:rsidRDefault="008E6C79" w:rsidP="008E6C79">
      <w:pPr>
        <w:pStyle w:val="a3"/>
        <w:ind w:firstLine="709"/>
        <w:jc w:val="both"/>
        <w:rPr>
          <w:rFonts w:cs="Times New Roman"/>
          <w:sz w:val="28"/>
          <w:szCs w:val="28"/>
        </w:rPr>
      </w:pPr>
      <w:r>
        <w:rPr>
          <w:rFonts w:cs="Times New Roman"/>
          <w:sz w:val="28"/>
          <w:szCs w:val="28"/>
        </w:rPr>
        <w:t xml:space="preserve">4.4. Без взаимодействия с контролируемым лицом проводятся следующие контрольные мероприятия </w:t>
      </w:r>
      <w:r>
        <w:rPr>
          <w:rFonts w:eastAsia="Times New Roman" w:cs="Times New Roman"/>
          <w:sz w:val="28"/>
          <w:szCs w:val="28"/>
          <w:lang w:eastAsia="ru-RU"/>
        </w:rPr>
        <w:t>(далее - контрольные мероприятия без взаимодействия)</w:t>
      </w:r>
      <w:r>
        <w:rPr>
          <w:rFonts w:cs="Times New Roman"/>
          <w:sz w:val="28"/>
          <w:szCs w:val="28"/>
        </w:rPr>
        <w:t>:</w:t>
      </w:r>
    </w:p>
    <w:p w:rsidR="008E6C79" w:rsidRDefault="008E6C79" w:rsidP="008E6C79">
      <w:pPr>
        <w:pStyle w:val="a3"/>
        <w:ind w:firstLine="709"/>
        <w:jc w:val="both"/>
        <w:rPr>
          <w:rFonts w:cs="Times New Roman"/>
          <w:sz w:val="28"/>
          <w:szCs w:val="28"/>
        </w:rPr>
      </w:pPr>
      <w:r>
        <w:rPr>
          <w:rFonts w:cs="Times New Roman"/>
          <w:sz w:val="28"/>
          <w:szCs w:val="28"/>
        </w:rPr>
        <w:t>1) наблюдение за соблюдением обязательных требований;</w:t>
      </w:r>
    </w:p>
    <w:p w:rsidR="008E6C79" w:rsidRDefault="008E6C79" w:rsidP="008E6C79">
      <w:pPr>
        <w:pStyle w:val="a3"/>
        <w:ind w:firstLine="709"/>
        <w:jc w:val="both"/>
        <w:rPr>
          <w:rFonts w:cs="Times New Roman"/>
          <w:sz w:val="28"/>
          <w:szCs w:val="28"/>
        </w:rPr>
      </w:pPr>
      <w:r>
        <w:rPr>
          <w:rFonts w:cs="Times New Roman"/>
          <w:sz w:val="28"/>
          <w:szCs w:val="28"/>
        </w:rPr>
        <w:t>2) выездное обследование.</w:t>
      </w:r>
    </w:p>
    <w:p w:rsidR="008E6C79" w:rsidRDefault="008E6C79" w:rsidP="008E6C79">
      <w:pPr>
        <w:autoSpaceDE w:val="0"/>
        <w:autoSpaceDN w:val="0"/>
        <w:adjustRightInd w:val="0"/>
        <w:ind w:firstLine="709"/>
        <w:jc w:val="both"/>
        <w:rPr>
          <w:i/>
          <w:sz w:val="28"/>
          <w:szCs w:val="28"/>
        </w:rPr>
      </w:pPr>
      <w:r>
        <w:rPr>
          <w:sz w:val="28"/>
          <w:szCs w:val="28"/>
        </w:rPr>
        <w:t>4.5. 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p>
    <w:p w:rsidR="008E6C79" w:rsidRDefault="008E6C79" w:rsidP="008E6C79">
      <w:pPr>
        <w:autoSpaceDE w:val="0"/>
        <w:autoSpaceDN w:val="0"/>
        <w:adjustRightInd w:val="0"/>
        <w:ind w:firstLine="709"/>
        <w:jc w:val="both"/>
        <w:rPr>
          <w:sz w:val="28"/>
          <w:szCs w:val="28"/>
        </w:rPr>
      </w:pPr>
      <w:r>
        <w:rPr>
          <w:sz w:val="28"/>
          <w:szCs w:val="28"/>
        </w:rPr>
        <w:t>4.6. Контрольные мероприятия, за исключением внеплановых контрольных мероприятий без взаимодействия, проводятся по следующим основаниям:</w:t>
      </w:r>
    </w:p>
    <w:p w:rsidR="008E6C79" w:rsidRDefault="008E6C79" w:rsidP="008E6C79">
      <w:pPr>
        <w:autoSpaceDE w:val="0"/>
        <w:autoSpaceDN w:val="0"/>
        <w:adjustRightInd w:val="0"/>
        <w:ind w:firstLine="709"/>
        <w:jc w:val="both"/>
        <w:rPr>
          <w:sz w:val="28"/>
          <w:szCs w:val="28"/>
        </w:rPr>
      </w:pPr>
      <w:r>
        <w:rPr>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E6C79" w:rsidRDefault="008E6C79" w:rsidP="008E6C79">
      <w:pPr>
        <w:autoSpaceDE w:val="0"/>
        <w:autoSpaceDN w:val="0"/>
        <w:adjustRightInd w:val="0"/>
        <w:ind w:firstLine="709"/>
        <w:jc w:val="both"/>
        <w:rPr>
          <w:sz w:val="28"/>
          <w:szCs w:val="28"/>
        </w:rPr>
      </w:pPr>
      <w:r>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E6C79" w:rsidRDefault="008E6C79" w:rsidP="008E6C79">
      <w:pPr>
        <w:autoSpaceDE w:val="0"/>
        <w:autoSpaceDN w:val="0"/>
        <w:adjustRightInd w:val="0"/>
        <w:ind w:firstLine="709"/>
        <w:jc w:val="both"/>
        <w:rPr>
          <w:sz w:val="28"/>
          <w:szCs w:val="28"/>
        </w:rPr>
      </w:pPr>
      <w:r>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E6C79" w:rsidRDefault="008E6C79" w:rsidP="008E6C79">
      <w:pPr>
        <w:autoSpaceDE w:val="0"/>
        <w:autoSpaceDN w:val="0"/>
        <w:adjustRightInd w:val="0"/>
        <w:ind w:firstLine="709"/>
        <w:jc w:val="both"/>
        <w:rPr>
          <w:sz w:val="28"/>
          <w:szCs w:val="28"/>
        </w:rPr>
      </w:pPr>
      <w:r>
        <w:rPr>
          <w:sz w:val="28"/>
          <w:szCs w:val="28"/>
        </w:rPr>
        <w:t xml:space="preserve">4) истечение </w:t>
      </w:r>
      <w:proofErr w:type="gramStart"/>
      <w:r>
        <w:rPr>
          <w:sz w:val="28"/>
          <w:szCs w:val="28"/>
        </w:rPr>
        <w:t>срока исполнения решения органа муниципального контроля</w:t>
      </w:r>
      <w:proofErr w:type="gramEnd"/>
      <w:r>
        <w:rPr>
          <w:sz w:val="28"/>
          <w:szCs w:val="28"/>
        </w:rPr>
        <w:t xml:space="preserve"> в сфере благоустройства об устранении выявленного нарушения обязательных требований - в случаях, установленных частью 1 статьи 95 Федерального закона от 31.07.2020 г. №248-ФЗ.</w:t>
      </w:r>
    </w:p>
    <w:p w:rsidR="008E6C79" w:rsidRDefault="008E6C79" w:rsidP="008E6C79">
      <w:pPr>
        <w:autoSpaceDE w:val="0"/>
        <w:autoSpaceDN w:val="0"/>
        <w:adjustRightInd w:val="0"/>
        <w:ind w:firstLine="709"/>
        <w:jc w:val="both"/>
        <w:rPr>
          <w:sz w:val="28"/>
          <w:szCs w:val="28"/>
        </w:rPr>
      </w:pPr>
      <w:r>
        <w:rPr>
          <w:sz w:val="28"/>
          <w:szCs w:val="28"/>
        </w:rPr>
        <w:t>4.7. Для проведения контрольных мероприятий, предусмотренных пунктом 4.3. настоящего Положения, принимается решение органа муниципального контроля в сфере благоустройства, подписанное уполномоченным должностным лицом органа муниципального контроля (далее - решение о проведении контрольного мероприятия).</w:t>
      </w:r>
    </w:p>
    <w:p w:rsidR="008E6C79" w:rsidRDefault="008E6C79" w:rsidP="008E6C79">
      <w:pPr>
        <w:autoSpaceDE w:val="0"/>
        <w:autoSpaceDN w:val="0"/>
        <w:adjustRightInd w:val="0"/>
        <w:ind w:firstLine="709"/>
        <w:jc w:val="both"/>
        <w:rPr>
          <w:i/>
          <w:sz w:val="28"/>
          <w:szCs w:val="28"/>
        </w:rPr>
      </w:pPr>
      <w:r>
        <w:rPr>
          <w:sz w:val="28"/>
          <w:szCs w:val="28"/>
        </w:rPr>
        <w:t xml:space="preserve">В решении о проведении контрольного мероприятия, указываются сведения, установленные частью 1 статьи 64 Федерального закона от 31.07.2020 г. № 248-ФЗ. </w:t>
      </w:r>
    </w:p>
    <w:p w:rsidR="008E6C79" w:rsidRDefault="008E6C79" w:rsidP="008E6C79">
      <w:pPr>
        <w:autoSpaceDE w:val="0"/>
        <w:autoSpaceDN w:val="0"/>
        <w:adjustRightInd w:val="0"/>
        <w:ind w:firstLine="709"/>
        <w:jc w:val="both"/>
        <w:rPr>
          <w:sz w:val="28"/>
          <w:szCs w:val="28"/>
        </w:rPr>
      </w:pPr>
      <w:r>
        <w:rPr>
          <w:sz w:val="28"/>
          <w:szCs w:val="28"/>
        </w:rPr>
        <w:lastRenderedPageBreak/>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E6C79" w:rsidRDefault="008E6C79" w:rsidP="008E6C79">
      <w:pPr>
        <w:autoSpaceDE w:val="0"/>
        <w:autoSpaceDN w:val="0"/>
        <w:adjustRightInd w:val="0"/>
        <w:ind w:firstLine="709"/>
        <w:jc w:val="both"/>
        <w:rPr>
          <w:sz w:val="28"/>
          <w:szCs w:val="28"/>
        </w:rPr>
      </w:pPr>
      <w:r>
        <w:rPr>
          <w:sz w:val="28"/>
          <w:szCs w:val="28"/>
        </w:rPr>
        <w:t>4.8.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8E6C79" w:rsidRDefault="008E6C79" w:rsidP="008E6C79">
      <w:pPr>
        <w:ind w:firstLine="709"/>
        <w:jc w:val="both"/>
        <w:rPr>
          <w:sz w:val="28"/>
          <w:szCs w:val="28"/>
        </w:rPr>
      </w:pPr>
      <w:r>
        <w:rPr>
          <w:sz w:val="28"/>
          <w:szCs w:val="28"/>
        </w:rPr>
        <w:t xml:space="preserve">4.9. Для фиксации доказательств нарушений обязательных требований должностное лиц, осуществляющее муниципальный контроль в сфере благоустройства, может использовать фотосъемку, аудио- и видеозапись, иные способы фиксации доказательств. </w:t>
      </w:r>
    </w:p>
    <w:p w:rsidR="008E6C79" w:rsidRDefault="008E6C79" w:rsidP="008E6C79">
      <w:pPr>
        <w:pStyle w:val="pt-consplusnormal-000024"/>
        <w:spacing w:before="0" w:beforeAutospacing="0" w:after="0" w:afterAutospacing="0"/>
        <w:ind w:firstLine="709"/>
        <w:jc w:val="both"/>
        <w:rPr>
          <w:sz w:val="28"/>
          <w:szCs w:val="28"/>
        </w:rPr>
      </w:pPr>
      <w:r>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8E6C79" w:rsidRDefault="008E6C79" w:rsidP="008E6C79">
      <w:pPr>
        <w:pStyle w:val="pt-consplusnormal-000024"/>
        <w:spacing w:before="0" w:beforeAutospacing="0" w:after="0" w:afterAutospacing="0"/>
        <w:ind w:firstLine="709"/>
        <w:jc w:val="both"/>
        <w:rPr>
          <w:sz w:val="28"/>
          <w:szCs w:val="28"/>
        </w:rPr>
      </w:pPr>
      <w:r>
        <w:rPr>
          <w:rStyle w:val="pt-a0-000004"/>
          <w:sz w:val="28"/>
          <w:szCs w:val="28"/>
        </w:rPr>
        <w:t xml:space="preserve">Содержание видеозаписи подлежит отражению в акте контрольного действия. </w:t>
      </w:r>
      <w:r>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8E6C79" w:rsidRDefault="008E6C79" w:rsidP="008E6C79">
      <w:pPr>
        <w:pStyle w:val="a3"/>
        <w:ind w:firstLine="709"/>
        <w:jc w:val="both"/>
        <w:rPr>
          <w:rFonts w:cs="Times New Roman"/>
          <w:sz w:val="28"/>
          <w:szCs w:val="28"/>
        </w:rPr>
      </w:pPr>
      <w:r>
        <w:rPr>
          <w:rFonts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в сфере благоустройства самостоятельно. В обязательном порядке фот</w:t>
      </w:r>
      <w:proofErr w:type="gramStart"/>
      <w:r>
        <w:rPr>
          <w:rFonts w:cs="Times New Roman"/>
          <w:sz w:val="28"/>
          <w:szCs w:val="28"/>
        </w:rPr>
        <w:t>о-</w:t>
      </w:r>
      <w:proofErr w:type="gramEnd"/>
      <w:r>
        <w:rPr>
          <w:rFonts w:cs="Times New Roman"/>
          <w:sz w:val="28"/>
          <w:szCs w:val="28"/>
        </w:rPr>
        <w:t xml:space="preserve"> или </w:t>
      </w:r>
      <w:proofErr w:type="spellStart"/>
      <w:r>
        <w:rPr>
          <w:rFonts w:cs="Times New Roman"/>
          <w:sz w:val="28"/>
          <w:szCs w:val="28"/>
        </w:rPr>
        <w:t>видеофиксация</w:t>
      </w:r>
      <w:proofErr w:type="spellEnd"/>
      <w:r>
        <w:rPr>
          <w:rFonts w:cs="Times New Roman"/>
          <w:sz w:val="28"/>
          <w:szCs w:val="28"/>
        </w:rPr>
        <w:t xml:space="preserve"> доказательств нарушений обязательных требований осуществляется в следующих случаях:</w:t>
      </w:r>
    </w:p>
    <w:p w:rsidR="008E6C79" w:rsidRDefault="008E6C79" w:rsidP="008E6C79">
      <w:pPr>
        <w:pStyle w:val="a6"/>
        <w:spacing w:before="0" w:beforeAutospacing="0" w:after="0" w:afterAutospacing="0"/>
        <w:ind w:firstLine="709"/>
        <w:jc w:val="both"/>
        <w:rPr>
          <w:sz w:val="28"/>
          <w:szCs w:val="28"/>
        </w:rPr>
      </w:pPr>
      <w:r>
        <w:rPr>
          <w:sz w:val="28"/>
          <w:szCs w:val="28"/>
        </w:rPr>
        <w:t>при проведении досмотра в отсутствие контролируемого лица;</w:t>
      </w:r>
    </w:p>
    <w:p w:rsidR="00E95267" w:rsidRDefault="008E6C79" w:rsidP="008E6C79">
      <w:pPr>
        <w:pStyle w:val="a6"/>
        <w:spacing w:before="0" w:beforeAutospacing="0" w:after="0" w:afterAutospacing="0"/>
        <w:ind w:firstLine="709"/>
        <w:jc w:val="both"/>
        <w:rPr>
          <w:i/>
          <w:sz w:val="28"/>
          <w:szCs w:val="28"/>
        </w:rPr>
      </w:pPr>
      <w:r>
        <w:rPr>
          <w:sz w:val="28"/>
          <w:szCs w:val="28"/>
        </w:rPr>
        <w:t xml:space="preserve">при проведении </w:t>
      </w:r>
      <w:proofErr w:type="gramStart"/>
      <w:r>
        <w:rPr>
          <w:sz w:val="28"/>
          <w:szCs w:val="28"/>
        </w:rPr>
        <w:t>выездного</w:t>
      </w:r>
      <w:proofErr w:type="gramEnd"/>
      <w:r>
        <w:rPr>
          <w:sz w:val="28"/>
          <w:szCs w:val="28"/>
        </w:rPr>
        <w:t xml:space="preserve"> обследовани</w:t>
      </w:r>
      <w:r w:rsidR="00B22D6F">
        <w:rPr>
          <w:sz w:val="28"/>
          <w:szCs w:val="28"/>
        </w:rPr>
        <w:t>и.</w:t>
      </w:r>
    </w:p>
    <w:p w:rsidR="00E95267" w:rsidRDefault="00E95267" w:rsidP="008E6C79">
      <w:pPr>
        <w:autoSpaceDE w:val="0"/>
        <w:autoSpaceDN w:val="0"/>
        <w:adjustRightInd w:val="0"/>
        <w:ind w:firstLine="709"/>
        <w:jc w:val="both"/>
        <w:rPr>
          <w:sz w:val="28"/>
          <w:szCs w:val="28"/>
        </w:rPr>
      </w:pPr>
      <w:r>
        <w:rPr>
          <w:sz w:val="28"/>
          <w:szCs w:val="28"/>
        </w:rPr>
        <w:t>4.10. Индивидуальный предприниматель, гражданин, являющиеся контролируемыми лицами, вправе представить в орган муниципального контроля в сфере благоустройства информацию о невозможности присутствия при проведении контрольного мероприятия в следующих случаях:</w:t>
      </w:r>
    </w:p>
    <w:p w:rsidR="00E95267" w:rsidRDefault="00E95267" w:rsidP="008E6C79">
      <w:pPr>
        <w:autoSpaceDE w:val="0"/>
        <w:autoSpaceDN w:val="0"/>
        <w:adjustRightInd w:val="0"/>
        <w:ind w:firstLine="709"/>
        <w:jc w:val="both"/>
        <w:rPr>
          <w:sz w:val="28"/>
          <w:szCs w:val="28"/>
        </w:rPr>
      </w:pPr>
      <w:r>
        <w:rPr>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E95267" w:rsidRDefault="00E95267" w:rsidP="008E6C79">
      <w:pPr>
        <w:autoSpaceDE w:val="0"/>
        <w:autoSpaceDN w:val="0"/>
        <w:adjustRightInd w:val="0"/>
        <w:ind w:firstLine="709"/>
        <w:jc w:val="both"/>
        <w:rPr>
          <w:sz w:val="28"/>
          <w:szCs w:val="28"/>
        </w:rPr>
      </w:pPr>
      <w:r>
        <w:rPr>
          <w:sz w:val="28"/>
          <w:szCs w:val="28"/>
        </w:rPr>
        <w:t>2) временной нетрудоспособности на момент проведения контрольного мероприятия.</w:t>
      </w:r>
    </w:p>
    <w:p w:rsidR="00E95267" w:rsidRDefault="00E95267" w:rsidP="008E6C79">
      <w:pPr>
        <w:autoSpaceDE w:val="0"/>
        <w:autoSpaceDN w:val="0"/>
        <w:adjustRightInd w:val="0"/>
        <w:ind w:firstLine="709"/>
        <w:jc w:val="both"/>
        <w:rPr>
          <w:sz w:val="28"/>
          <w:szCs w:val="28"/>
        </w:rPr>
      </w:pPr>
      <w:proofErr w:type="gramStart"/>
      <w:r>
        <w:rPr>
          <w:sz w:val="28"/>
          <w:szCs w:val="28"/>
        </w:rPr>
        <w:t xml:space="preserve">Информация о невозможности присутствия при проведении контрольного мероприятия в отношении индивидуального предпринимателя, гражданина, являющихся контролируемыми лицами, направляется </w:t>
      </w:r>
      <w:r>
        <w:rPr>
          <w:sz w:val="28"/>
          <w:szCs w:val="28"/>
        </w:rPr>
        <w:lastRenderedPageBreak/>
        <w:t>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E95267" w:rsidRDefault="00E95267" w:rsidP="008E6C79">
      <w:pPr>
        <w:autoSpaceDE w:val="0"/>
        <w:autoSpaceDN w:val="0"/>
        <w:adjustRightInd w:val="0"/>
        <w:ind w:firstLine="709"/>
        <w:jc w:val="both"/>
        <w:rPr>
          <w:sz w:val="28"/>
          <w:szCs w:val="28"/>
        </w:rPr>
      </w:pPr>
      <w:r>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E95267" w:rsidRDefault="00E95267" w:rsidP="008E6C79">
      <w:pPr>
        <w:pStyle w:val="a3"/>
        <w:ind w:firstLine="709"/>
        <w:jc w:val="both"/>
        <w:rPr>
          <w:rFonts w:cs="Times New Roman"/>
          <w:sz w:val="28"/>
          <w:szCs w:val="28"/>
        </w:rPr>
      </w:pPr>
      <w:r>
        <w:rPr>
          <w:rFonts w:cs="Times New Roman"/>
          <w:sz w:val="28"/>
          <w:szCs w:val="28"/>
        </w:rPr>
        <w:t>4.11. В ходе инспекционного визита могут совершаться следующие контрольные действия:</w:t>
      </w:r>
    </w:p>
    <w:p w:rsidR="00E95267" w:rsidRDefault="00E95267" w:rsidP="008E6C79">
      <w:pPr>
        <w:pStyle w:val="a3"/>
        <w:ind w:firstLine="709"/>
        <w:rPr>
          <w:rFonts w:cs="Times New Roman"/>
          <w:sz w:val="28"/>
          <w:szCs w:val="28"/>
        </w:rPr>
      </w:pPr>
      <w:r>
        <w:rPr>
          <w:rFonts w:cs="Times New Roman"/>
          <w:sz w:val="28"/>
          <w:szCs w:val="28"/>
        </w:rPr>
        <w:t>1) осмотр;</w:t>
      </w:r>
    </w:p>
    <w:p w:rsidR="00E95267" w:rsidRDefault="00E95267" w:rsidP="008E6C79">
      <w:pPr>
        <w:pStyle w:val="a3"/>
        <w:ind w:firstLine="709"/>
        <w:rPr>
          <w:rFonts w:cs="Times New Roman"/>
          <w:sz w:val="28"/>
          <w:szCs w:val="28"/>
        </w:rPr>
      </w:pPr>
      <w:r>
        <w:rPr>
          <w:rFonts w:cs="Times New Roman"/>
          <w:sz w:val="28"/>
          <w:szCs w:val="28"/>
        </w:rPr>
        <w:t>2) опрос;</w:t>
      </w:r>
    </w:p>
    <w:p w:rsidR="00E95267" w:rsidRDefault="00E95267" w:rsidP="008E6C79">
      <w:pPr>
        <w:pStyle w:val="a3"/>
        <w:ind w:firstLine="709"/>
        <w:rPr>
          <w:rFonts w:cs="Times New Roman"/>
          <w:sz w:val="28"/>
          <w:szCs w:val="28"/>
        </w:rPr>
      </w:pPr>
      <w:r>
        <w:rPr>
          <w:rFonts w:cs="Times New Roman"/>
          <w:sz w:val="28"/>
          <w:szCs w:val="28"/>
        </w:rPr>
        <w:t>3) получение письменных объяснений;</w:t>
      </w:r>
    </w:p>
    <w:p w:rsidR="00E95267" w:rsidRDefault="00E95267" w:rsidP="008E6C79">
      <w:pPr>
        <w:pStyle w:val="a3"/>
        <w:ind w:firstLine="709"/>
        <w:jc w:val="both"/>
        <w:rPr>
          <w:rFonts w:cs="Times New Roman"/>
          <w:sz w:val="28"/>
          <w:szCs w:val="28"/>
        </w:rPr>
      </w:pPr>
      <w:r>
        <w:rPr>
          <w:rFonts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5267" w:rsidRDefault="00E95267" w:rsidP="008E6C79">
      <w:pPr>
        <w:pStyle w:val="a3"/>
        <w:ind w:firstLine="709"/>
        <w:jc w:val="both"/>
        <w:rPr>
          <w:rFonts w:cs="Times New Roman"/>
          <w:sz w:val="28"/>
          <w:szCs w:val="28"/>
        </w:rPr>
      </w:pPr>
      <w:r>
        <w:rPr>
          <w:rFonts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95267" w:rsidRDefault="00E95267" w:rsidP="008E6C79">
      <w:pPr>
        <w:pStyle w:val="a3"/>
        <w:ind w:firstLine="709"/>
        <w:jc w:val="both"/>
        <w:rPr>
          <w:rFonts w:cs="Times New Roman"/>
          <w:sz w:val="28"/>
          <w:szCs w:val="28"/>
        </w:rPr>
      </w:pPr>
      <w:r>
        <w:rPr>
          <w:rFonts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95267" w:rsidRDefault="00E95267" w:rsidP="008E6C79">
      <w:pPr>
        <w:autoSpaceDE w:val="0"/>
        <w:autoSpaceDN w:val="0"/>
        <w:adjustRightInd w:val="0"/>
        <w:ind w:firstLine="709"/>
        <w:jc w:val="both"/>
        <w:rPr>
          <w:sz w:val="28"/>
          <w:szCs w:val="28"/>
        </w:rPr>
      </w:pPr>
      <w:r>
        <w:rPr>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сфере благоустройства в здания, сооружения, помещения.</w:t>
      </w:r>
    </w:p>
    <w:p w:rsidR="00E95267" w:rsidRDefault="00E95267" w:rsidP="008E6C79">
      <w:pPr>
        <w:autoSpaceDE w:val="0"/>
        <w:autoSpaceDN w:val="0"/>
        <w:adjustRightInd w:val="0"/>
        <w:ind w:firstLine="709"/>
        <w:jc w:val="both"/>
        <w:rPr>
          <w:sz w:val="28"/>
          <w:szCs w:val="28"/>
        </w:rPr>
      </w:pPr>
      <w:r>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E95267" w:rsidRDefault="00E95267" w:rsidP="008E6C79">
      <w:pPr>
        <w:pStyle w:val="a3"/>
        <w:ind w:firstLine="709"/>
        <w:jc w:val="both"/>
        <w:rPr>
          <w:rFonts w:cs="Times New Roman"/>
          <w:sz w:val="28"/>
          <w:szCs w:val="28"/>
        </w:rPr>
      </w:pPr>
      <w:r>
        <w:rPr>
          <w:rFonts w:cs="Times New Roman"/>
          <w:sz w:val="28"/>
          <w:szCs w:val="28"/>
        </w:rPr>
        <w:t>4.12. В ходе документарной проверки могут совершаться следующие контрольные действия:</w:t>
      </w:r>
    </w:p>
    <w:p w:rsidR="00E95267" w:rsidRDefault="00E95267" w:rsidP="008E6C79">
      <w:pPr>
        <w:pStyle w:val="a3"/>
        <w:ind w:firstLine="709"/>
        <w:rPr>
          <w:rFonts w:cs="Times New Roman"/>
          <w:sz w:val="28"/>
          <w:szCs w:val="28"/>
        </w:rPr>
      </w:pPr>
      <w:r>
        <w:rPr>
          <w:rFonts w:cs="Times New Roman"/>
          <w:sz w:val="28"/>
          <w:szCs w:val="28"/>
        </w:rPr>
        <w:t>1) получение письменных объяснений;</w:t>
      </w:r>
    </w:p>
    <w:p w:rsidR="00E95267" w:rsidRDefault="00E95267" w:rsidP="008E6C79">
      <w:pPr>
        <w:pStyle w:val="a3"/>
        <w:ind w:firstLine="709"/>
        <w:rPr>
          <w:rFonts w:cs="Times New Roman"/>
          <w:sz w:val="28"/>
          <w:szCs w:val="28"/>
        </w:rPr>
      </w:pPr>
      <w:r>
        <w:rPr>
          <w:rFonts w:cs="Times New Roman"/>
          <w:sz w:val="28"/>
          <w:szCs w:val="28"/>
        </w:rPr>
        <w:t>2) истребование документов.</w:t>
      </w:r>
    </w:p>
    <w:p w:rsidR="00E95267" w:rsidRDefault="00E95267" w:rsidP="008E6C79">
      <w:pPr>
        <w:autoSpaceDE w:val="0"/>
        <w:autoSpaceDN w:val="0"/>
        <w:adjustRightInd w:val="0"/>
        <w:ind w:firstLine="709"/>
        <w:jc w:val="both"/>
        <w:rPr>
          <w:i/>
          <w:sz w:val="28"/>
          <w:szCs w:val="28"/>
        </w:rPr>
      </w:pPr>
      <w:r>
        <w:rPr>
          <w:sz w:val="28"/>
          <w:szCs w:val="28"/>
        </w:rPr>
        <w:t xml:space="preserve">Срок проведения документарной проверки не может превышать десять рабочих дней. </w:t>
      </w:r>
      <w:proofErr w:type="gramStart"/>
      <w:r>
        <w:rPr>
          <w:sz w:val="28"/>
          <w:szCs w:val="28"/>
        </w:rPr>
        <w:t>В указанный срок не включается период с момента направления органом муниципального контроля в сфере благоустройства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w:t>
      </w:r>
      <w:proofErr w:type="gramEnd"/>
      <w:r>
        <w:rPr>
          <w:sz w:val="28"/>
          <w:szCs w:val="28"/>
        </w:rPr>
        <w:t xml:space="preserve"> </w:t>
      </w:r>
      <w:proofErr w:type="gramStart"/>
      <w:r>
        <w:rPr>
          <w:sz w:val="28"/>
          <w:szCs w:val="28"/>
        </w:rPr>
        <w:t xml:space="preserve">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w:t>
      </w:r>
      <w:r>
        <w:rPr>
          <w:sz w:val="28"/>
          <w:szCs w:val="28"/>
        </w:rPr>
        <w:lastRenderedPageBreak/>
        <w:t>требования представить необходимые пояснения в письменной форме до момента представления указанных пояснений в орган муниципального контроля в сфере благоустройства.</w:t>
      </w:r>
      <w:proofErr w:type="gramEnd"/>
    </w:p>
    <w:p w:rsidR="00E95267" w:rsidRDefault="00E95267" w:rsidP="008E6C79">
      <w:pPr>
        <w:autoSpaceDE w:val="0"/>
        <w:autoSpaceDN w:val="0"/>
        <w:adjustRightInd w:val="0"/>
        <w:ind w:firstLine="709"/>
        <w:jc w:val="both"/>
        <w:rPr>
          <w:sz w:val="28"/>
          <w:szCs w:val="28"/>
        </w:rPr>
      </w:pPr>
      <w:r>
        <w:rPr>
          <w:sz w:val="28"/>
          <w:szCs w:val="28"/>
        </w:rPr>
        <w:t>Внеплановая документарная проверка проводится без согласования с органами прокуратуры.</w:t>
      </w:r>
    </w:p>
    <w:p w:rsidR="00E95267" w:rsidRDefault="00E95267" w:rsidP="008E6C79">
      <w:pPr>
        <w:pStyle w:val="a3"/>
        <w:ind w:firstLine="709"/>
        <w:jc w:val="both"/>
        <w:rPr>
          <w:rFonts w:cs="Times New Roman"/>
          <w:sz w:val="28"/>
          <w:szCs w:val="28"/>
        </w:rPr>
      </w:pPr>
      <w:r>
        <w:rPr>
          <w:rFonts w:cs="Times New Roman"/>
          <w:sz w:val="28"/>
          <w:szCs w:val="28"/>
        </w:rPr>
        <w:t>4.13. В ходе проведения выездной проверки могут совершаться следующие контрольные действия:</w:t>
      </w:r>
    </w:p>
    <w:p w:rsidR="00E95267" w:rsidRDefault="00E95267" w:rsidP="008E6C79">
      <w:pPr>
        <w:pStyle w:val="a3"/>
        <w:ind w:firstLine="709"/>
        <w:rPr>
          <w:rFonts w:cs="Times New Roman"/>
          <w:sz w:val="28"/>
          <w:szCs w:val="28"/>
        </w:rPr>
      </w:pPr>
      <w:r>
        <w:rPr>
          <w:rFonts w:cs="Times New Roman"/>
          <w:sz w:val="28"/>
          <w:szCs w:val="28"/>
        </w:rPr>
        <w:t>1) осмотр;</w:t>
      </w:r>
    </w:p>
    <w:p w:rsidR="00E95267" w:rsidRDefault="00E95267" w:rsidP="008E6C79">
      <w:pPr>
        <w:pStyle w:val="a3"/>
        <w:ind w:firstLine="709"/>
        <w:rPr>
          <w:rFonts w:cs="Times New Roman"/>
          <w:sz w:val="28"/>
          <w:szCs w:val="28"/>
        </w:rPr>
      </w:pPr>
      <w:r>
        <w:rPr>
          <w:rFonts w:cs="Times New Roman"/>
          <w:sz w:val="28"/>
          <w:szCs w:val="28"/>
        </w:rPr>
        <w:t>2) досмотр;</w:t>
      </w:r>
    </w:p>
    <w:p w:rsidR="00E95267" w:rsidRDefault="00E95267" w:rsidP="008E6C79">
      <w:pPr>
        <w:pStyle w:val="a3"/>
        <w:ind w:firstLine="709"/>
        <w:rPr>
          <w:rFonts w:cs="Times New Roman"/>
          <w:sz w:val="28"/>
          <w:szCs w:val="28"/>
        </w:rPr>
      </w:pPr>
      <w:r>
        <w:rPr>
          <w:rFonts w:cs="Times New Roman"/>
          <w:sz w:val="28"/>
          <w:szCs w:val="28"/>
        </w:rPr>
        <w:t>3) опрос;</w:t>
      </w:r>
    </w:p>
    <w:p w:rsidR="00E95267" w:rsidRDefault="00E95267" w:rsidP="008E6C79">
      <w:pPr>
        <w:pStyle w:val="a3"/>
        <w:ind w:firstLine="709"/>
        <w:rPr>
          <w:rFonts w:cs="Times New Roman"/>
          <w:sz w:val="28"/>
          <w:szCs w:val="28"/>
        </w:rPr>
      </w:pPr>
      <w:r>
        <w:rPr>
          <w:rFonts w:cs="Times New Roman"/>
          <w:sz w:val="28"/>
          <w:szCs w:val="28"/>
        </w:rPr>
        <w:t>4) получение письменных объяснений;</w:t>
      </w:r>
    </w:p>
    <w:p w:rsidR="00E95267" w:rsidRDefault="00E95267" w:rsidP="008E6C79">
      <w:pPr>
        <w:pStyle w:val="a3"/>
        <w:ind w:firstLine="709"/>
        <w:rPr>
          <w:rFonts w:cs="Times New Roman"/>
          <w:sz w:val="28"/>
          <w:szCs w:val="28"/>
        </w:rPr>
      </w:pPr>
      <w:r>
        <w:rPr>
          <w:rFonts w:cs="Times New Roman"/>
          <w:sz w:val="28"/>
          <w:szCs w:val="28"/>
        </w:rPr>
        <w:t>5) истребование документов.</w:t>
      </w:r>
    </w:p>
    <w:p w:rsidR="00E95267" w:rsidRDefault="00E95267" w:rsidP="008E6C79">
      <w:pPr>
        <w:pStyle w:val="a9"/>
        <w:autoSpaceDE w:val="0"/>
        <w:autoSpaceDN w:val="0"/>
        <w:adjustRightInd w:val="0"/>
        <w:spacing w:after="0" w:line="240" w:lineRule="auto"/>
        <w:ind w:left="0" w:firstLine="709"/>
        <w:jc w:val="both"/>
        <w:rPr>
          <w:rFonts w:ascii="Times New Roman" w:eastAsia="Calibri" w:hAnsi="Times New Roman"/>
          <w:sz w:val="28"/>
          <w:szCs w:val="28"/>
          <w:lang w:eastAsia="en-US"/>
        </w:rPr>
      </w:pPr>
      <w:r>
        <w:rPr>
          <w:rFonts w:ascii="Times New Roman" w:hAnsi="Times New Roman" w:cs="Times New Roman"/>
          <w:sz w:val="28"/>
          <w:szCs w:val="28"/>
        </w:rPr>
        <w:t xml:space="preserve">Срок проведения выездной проверки не может превышать десять рабочих дней. </w:t>
      </w:r>
      <w:proofErr w:type="gramStart"/>
      <w:r>
        <w:rPr>
          <w:rFonts w:ascii="Times New Roman" w:eastAsia="Calibri" w:hAnsi="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eastAsia="Calibri" w:hAnsi="Times New Roman"/>
          <w:sz w:val="28"/>
          <w:szCs w:val="28"/>
          <w:lang w:eastAsia="en-US"/>
        </w:rPr>
        <w:t>микропредприятия</w:t>
      </w:r>
      <w:proofErr w:type="spellEnd"/>
      <w:r>
        <w:rPr>
          <w:rFonts w:ascii="Times New Roman" w:eastAsia="Calibri" w:hAnsi="Times New Roman"/>
          <w:sz w:val="28"/>
          <w:szCs w:val="28"/>
          <w:lang w:eastAsia="en-US"/>
        </w:rPr>
        <w:t xml:space="preserve">, за исключением выездной проверки, основанием для проведения которой является </w:t>
      </w:r>
      <w:hyperlink r:id="rId8" w:history="1">
        <w:r w:rsidRPr="00E95267">
          <w:rPr>
            <w:rStyle w:val="a5"/>
            <w:rFonts w:ascii="Times New Roman" w:eastAsia="Calibri" w:hAnsi="Times New Roman"/>
            <w:color w:val="auto"/>
            <w:sz w:val="28"/>
            <w:szCs w:val="28"/>
            <w:u w:val="none"/>
            <w:lang w:eastAsia="en-US"/>
          </w:rPr>
          <w:t>пункт 6 части 1 статьи 57</w:t>
        </w:r>
      </w:hyperlink>
      <w:r w:rsidRPr="00E95267">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Федерального закона </w:t>
      </w:r>
      <w:r>
        <w:rPr>
          <w:rFonts w:ascii="Times New Roman" w:hAnsi="Times New Roman" w:cs="Times New Roman"/>
          <w:sz w:val="28"/>
          <w:szCs w:val="28"/>
        </w:rPr>
        <w:t xml:space="preserve">от 31.07.2020 г. </w:t>
      </w:r>
      <w:r>
        <w:rPr>
          <w:rFonts w:ascii="Times New Roman" w:hAnsi="Times New Roman"/>
          <w:sz w:val="28"/>
        </w:rPr>
        <w:t>№ 248-ФЗ</w:t>
      </w:r>
      <w:r>
        <w:rPr>
          <w:rFonts w:ascii="Times New Roman" w:hAnsi="Times New Roman"/>
          <w:sz w:val="28"/>
          <w:szCs w:val="28"/>
        </w:rPr>
        <w:t>,</w:t>
      </w:r>
      <w:r>
        <w:rPr>
          <w:rFonts w:ascii="Times New Roman" w:eastAsia="Calibri" w:hAnsi="Times New Roman"/>
          <w:sz w:val="28"/>
          <w:szCs w:val="28"/>
          <w:lang w:eastAsia="en-US"/>
        </w:rPr>
        <w:t xml:space="preserve"> которая для </w:t>
      </w:r>
      <w:proofErr w:type="spellStart"/>
      <w:r>
        <w:rPr>
          <w:rFonts w:ascii="Times New Roman" w:eastAsia="Calibri" w:hAnsi="Times New Roman"/>
          <w:sz w:val="28"/>
          <w:szCs w:val="28"/>
          <w:lang w:eastAsia="en-US"/>
        </w:rPr>
        <w:t>микропредприятия</w:t>
      </w:r>
      <w:proofErr w:type="spellEnd"/>
      <w:r>
        <w:rPr>
          <w:rFonts w:ascii="Times New Roman" w:eastAsia="Calibri" w:hAnsi="Times New Roman"/>
          <w:sz w:val="28"/>
          <w:szCs w:val="28"/>
          <w:lang w:eastAsia="en-US"/>
        </w:rPr>
        <w:t xml:space="preserve"> не может продолжаться более сорока часов. </w:t>
      </w:r>
      <w:proofErr w:type="gramEnd"/>
    </w:p>
    <w:p w:rsidR="00E95267" w:rsidRDefault="00E95267" w:rsidP="008E6C79">
      <w:pPr>
        <w:autoSpaceDE w:val="0"/>
        <w:autoSpaceDN w:val="0"/>
        <w:adjustRightInd w:val="0"/>
        <w:ind w:firstLine="709"/>
        <w:jc w:val="both"/>
        <w:rPr>
          <w:rStyle w:val="blk"/>
          <w:rFonts w:eastAsiaTheme="minorHAnsi"/>
        </w:rPr>
      </w:pPr>
      <w:r>
        <w:rPr>
          <w:rStyle w:val="blk"/>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Pr>
          <w:sz w:val="28"/>
          <w:szCs w:val="28"/>
        </w:rPr>
        <w:t>от 31.07.2020 г. № 248-ФЗ</w:t>
      </w:r>
      <w:r>
        <w:rPr>
          <w:rStyle w:val="blk"/>
          <w:sz w:val="28"/>
          <w:szCs w:val="28"/>
        </w:rPr>
        <w:t>.</w:t>
      </w:r>
    </w:p>
    <w:p w:rsidR="00E95267" w:rsidRDefault="00E95267" w:rsidP="008E6C79">
      <w:pPr>
        <w:pStyle w:val="a3"/>
        <w:ind w:firstLine="709"/>
        <w:jc w:val="both"/>
      </w:pPr>
      <w:r>
        <w:rPr>
          <w:rFonts w:cs="Times New Roman"/>
          <w:sz w:val="28"/>
          <w:szCs w:val="28"/>
        </w:rPr>
        <w:t xml:space="preserve">4.14. Наблюдение за соблюдением обязательных требований </w:t>
      </w:r>
      <w:r>
        <w:rPr>
          <w:sz w:val="28"/>
          <w:szCs w:val="28"/>
        </w:rPr>
        <w:t>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предоставляющейся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8E6C79" w:rsidRDefault="008E6C79" w:rsidP="008E6C79">
      <w:pPr>
        <w:autoSpaceDE w:val="0"/>
        <w:autoSpaceDN w:val="0"/>
        <w:adjustRightInd w:val="0"/>
        <w:ind w:firstLine="709"/>
        <w:jc w:val="both"/>
        <w:rPr>
          <w:sz w:val="28"/>
          <w:szCs w:val="28"/>
        </w:rPr>
      </w:pPr>
      <w:r>
        <w:rPr>
          <w:bCs/>
          <w:sz w:val="28"/>
          <w:szCs w:val="28"/>
        </w:rPr>
        <w:t xml:space="preserve">Наблюдение за соблюдением обязательных требований </w:t>
      </w:r>
      <w:r>
        <w:rPr>
          <w:sz w:val="28"/>
          <w:szCs w:val="28"/>
        </w:rPr>
        <w:t xml:space="preserve">может проводиться с использованием средств дистанционного взаимодействия, в том числе посредством аудио- или видеосвязи. </w:t>
      </w:r>
    </w:p>
    <w:p w:rsidR="008E6C79" w:rsidRDefault="008E6C79" w:rsidP="008E6C79">
      <w:pPr>
        <w:autoSpaceDE w:val="0"/>
        <w:autoSpaceDN w:val="0"/>
        <w:adjustRightInd w:val="0"/>
        <w:ind w:firstLine="709"/>
        <w:jc w:val="both"/>
        <w:rPr>
          <w:rFonts w:eastAsia="Calibri" w:cstheme="minorBidi"/>
          <w:sz w:val="28"/>
          <w:szCs w:val="28"/>
        </w:rPr>
      </w:pPr>
      <w:r>
        <w:rPr>
          <w:sz w:val="28"/>
          <w:szCs w:val="28"/>
        </w:rPr>
        <w:t xml:space="preserve">4.15. Выездное обследование </w:t>
      </w:r>
      <w:r>
        <w:rPr>
          <w:rFonts w:eastAsia="Calibri"/>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8E6C79" w:rsidRDefault="008E6C79" w:rsidP="008E6C79">
      <w:pPr>
        <w:autoSpaceDE w:val="0"/>
        <w:autoSpaceDN w:val="0"/>
        <w:adjustRightInd w:val="0"/>
        <w:ind w:firstLine="709"/>
        <w:jc w:val="both"/>
        <w:rPr>
          <w:rFonts w:eastAsia="Calibri"/>
          <w:sz w:val="28"/>
          <w:szCs w:val="28"/>
        </w:rPr>
      </w:pPr>
      <w:r>
        <w:rPr>
          <w:sz w:val="28"/>
          <w:szCs w:val="28"/>
        </w:rPr>
        <w:t>Выездное обследование может осуществляться посредством осмотра, инструментального обследования.</w:t>
      </w:r>
    </w:p>
    <w:p w:rsidR="008E6C79" w:rsidRDefault="008E6C79" w:rsidP="008E6C79">
      <w:pPr>
        <w:autoSpaceDE w:val="0"/>
        <w:autoSpaceDN w:val="0"/>
        <w:adjustRightInd w:val="0"/>
        <w:ind w:firstLine="709"/>
        <w:jc w:val="both"/>
        <w:outlineLvl w:val="0"/>
        <w:rPr>
          <w:rFonts w:eastAsiaTheme="minorHAnsi"/>
          <w:sz w:val="28"/>
          <w:szCs w:val="28"/>
        </w:rPr>
      </w:pPr>
      <w:r>
        <w:rPr>
          <w:rStyle w:val="blk"/>
          <w:sz w:val="28"/>
          <w:szCs w:val="28"/>
        </w:rPr>
        <w:t xml:space="preserve">Выездное обследование проводится без информирования контролируемого лица </w:t>
      </w:r>
      <w:r>
        <w:rPr>
          <w:bCs/>
          <w:sz w:val="28"/>
          <w:szCs w:val="28"/>
        </w:rPr>
        <w:t xml:space="preserve">на основании </w:t>
      </w:r>
      <w:r>
        <w:rPr>
          <w:sz w:val="28"/>
          <w:szCs w:val="28"/>
        </w:rPr>
        <w:t>заданий уполномоченных должностных лиц органа муниципального контроля в сфере благоустройства.</w:t>
      </w:r>
    </w:p>
    <w:p w:rsidR="008E6C79" w:rsidRDefault="008E6C79" w:rsidP="008E6C79">
      <w:pPr>
        <w:shd w:val="clear" w:color="auto" w:fill="FFFFFF"/>
        <w:ind w:firstLine="709"/>
        <w:jc w:val="both"/>
        <w:rPr>
          <w:sz w:val="28"/>
          <w:szCs w:val="28"/>
        </w:rPr>
      </w:pPr>
      <w:r>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8E6C79" w:rsidRDefault="008E6C79" w:rsidP="008E6C79">
      <w:pPr>
        <w:autoSpaceDE w:val="0"/>
        <w:autoSpaceDN w:val="0"/>
        <w:adjustRightInd w:val="0"/>
        <w:jc w:val="both"/>
        <w:rPr>
          <w:rFonts w:cstheme="minorBidi"/>
          <w:sz w:val="28"/>
          <w:szCs w:val="28"/>
        </w:rPr>
      </w:pPr>
    </w:p>
    <w:p w:rsidR="008E6C79" w:rsidRDefault="008E6C79" w:rsidP="00E95267">
      <w:pPr>
        <w:jc w:val="center"/>
        <w:rPr>
          <w:rFonts w:eastAsiaTheme="minorEastAsia"/>
          <w:sz w:val="28"/>
          <w:szCs w:val="28"/>
        </w:rPr>
      </w:pPr>
      <w:r>
        <w:rPr>
          <w:rFonts w:eastAsiaTheme="minorEastAsia"/>
          <w:b/>
          <w:sz w:val="28"/>
          <w:szCs w:val="28"/>
        </w:rPr>
        <w:lastRenderedPageBreak/>
        <w:t>5. Результаты контрольного мероприятия</w:t>
      </w:r>
    </w:p>
    <w:p w:rsidR="008E6C79" w:rsidRDefault="008E6C79" w:rsidP="008E6C79">
      <w:pPr>
        <w:autoSpaceDE w:val="0"/>
        <w:autoSpaceDN w:val="0"/>
        <w:adjustRightInd w:val="0"/>
        <w:ind w:firstLine="709"/>
        <w:jc w:val="both"/>
        <w:rPr>
          <w:i/>
          <w:sz w:val="28"/>
          <w:szCs w:val="28"/>
        </w:rPr>
      </w:pPr>
      <w:r>
        <w:rPr>
          <w:sz w:val="28"/>
          <w:szCs w:val="28"/>
        </w:rPr>
        <w:t xml:space="preserve">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8E6C79" w:rsidRDefault="008E6C79" w:rsidP="008E6C79">
      <w:pPr>
        <w:autoSpaceDE w:val="0"/>
        <w:autoSpaceDN w:val="0"/>
        <w:adjustRightInd w:val="0"/>
        <w:ind w:firstLine="709"/>
        <w:jc w:val="both"/>
        <w:rPr>
          <w:sz w:val="28"/>
          <w:szCs w:val="28"/>
        </w:rPr>
      </w:pPr>
      <w:r>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8E6C79" w:rsidRDefault="008E6C79" w:rsidP="008E6C79">
      <w:pPr>
        <w:autoSpaceDE w:val="0"/>
        <w:autoSpaceDN w:val="0"/>
        <w:adjustRightInd w:val="0"/>
        <w:ind w:firstLine="709"/>
        <w:jc w:val="both"/>
        <w:rPr>
          <w:sz w:val="28"/>
          <w:szCs w:val="28"/>
        </w:rPr>
      </w:pPr>
      <w:r>
        <w:rPr>
          <w:sz w:val="28"/>
          <w:szCs w:val="28"/>
        </w:rPr>
        <w:t xml:space="preserve">Результаты контрольного мероприятия, содержащие информацию, составляющую государственную, коммерческую, служебную или иную </w:t>
      </w:r>
      <w:r w:rsidRPr="00E95267">
        <w:rPr>
          <w:sz w:val="28"/>
          <w:szCs w:val="28"/>
        </w:rPr>
        <w:t xml:space="preserve">охраняемую </w:t>
      </w:r>
      <w:hyperlink r:id="rId9" w:history="1">
        <w:r w:rsidRPr="00E95267">
          <w:rPr>
            <w:rStyle w:val="a5"/>
            <w:color w:val="auto"/>
            <w:sz w:val="28"/>
            <w:szCs w:val="28"/>
            <w:u w:val="none"/>
          </w:rPr>
          <w:t>законом</w:t>
        </w:r>
      </w:hyperlink>
      <w:r>
        <w:rPr>
          <w:sz w:val="28"/>
          <w:szCs w:val="28"/>
        </w:rPr>
        <w:t xml:space="preserve"> тайну, оформляются с соблюдением требований, предусмотренных законодательством Российской Федерации.</w:t>
      </w:r>
    </w:p>
    <w:p w:rsidR="008E6C79" w:rsidRDefault="008E6C79" w:rsidP="008E6C79">
      <w:pPr>
        <w:autoSpaceDE w:val="0"/>
        <w:autoSpaceDN w:val="0"/>
        <w:adjustRightInd w:val="0"/>
        <w:ind w:firstLine="709"/>
        <w:jc w:val="both"/>
        <w:rPr>
          <w:sz w:val="28"/>
          <w:szCs w:val="28"/>
        </w:rPr>
      </w:pPr>
      <w:r>
        <w:rPr>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8E6C79" w:rsidRDefault="008E6C79" w:rsidP="008E6C79">
      <w:pPr>
        <w:autoSpaceDE w:val="0"/>
        <w:autoSpaceDN w:val="0"/>
        <w:adjustRightInd w:val="0"/>
        <w:ind w:firstLine="709"/>
        <w:jc w:val="both"/>
        <w:rPr>
          <w:sz w:val="28"/>
          <w:szCs w:val="28"/>
        </w:rPr>
      </w:pPr>
      <w:r>
        <w:rPr>
          <w:sz w:val="28"/>
          <w:szCs w:val="28"/>
        </w:rPr>
        <w:t xml:space="preserve">5.2.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8E6C79" w:rsidRDefault="008E6C79" w:rsidP="008E6C79">
      <w:pPr>
        <w:autoSpaceDE w:val="0"/>
        <w:autoSpaceDN w:val="0"/>
        <w:adjustRightInd w:val="0"/>
        <w:ind w:firstLine="709"/>
        <w:jc w:val="both"/>
        <w:rPr>
          <w:sz w:val="28"/>
          <w:szCs w:val="28"/>
        </w:rPr>
      </w:pPr>
      <w:r>
        <w:rPr>
          <w:sz w:val="28"/>
          <w:szCs w:val="28"/>
        </w:rPr>
        <w:t>Должностное лицо органа муниципального контроля в сфере благоустройства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E6C79" w:rsidRDefault="008E6C79" w:rsidP="008E6C79">
      <w:pPr>
        <w:autoSpaceDE w:val="0"/>
        <w:autoSpaceDN w:val="0"/>
        <w:adjustRightInd w:val="0"/>
        <w:ind w:firstLine="709"/>
        <w:jc w:val="both"/>
        <w:rPr>
          <w:sz w:val="28"/>
          <w:szCs w:val="28"/>
        </w:rPr>
      </w:pPr>
      <w:r>
        <w:rPr>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E6C79" w:rsidRDefault="008E6C79" w:rsidP="008E6C79">
      <w:pPr>
        <w:autoSpaceDE w:val="0"/>
        <w:autoSpaceDN w:val="0"/>
        <w:adjustRightInd w:val="0"/>
        <w:ind w:firstLine="709"/>
        <w:jc w:val="both"/>
        <w:rPr>
          <w:sz w:val="28"/>
          <w:szCs w:val="28"/>
        </w:rPr>
      </w:pPr>
      <w:r>
        <w:rPr>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сфере благоустройства в пределах полномочий, предусмотренных законодательством Российской Федерации, обязан:</w:t>
      </w:r>
    </w:p>
    <w:p w:rsidR="008E6C79" w:rsidRDefault="008E6C79" w:rsidP="008E6C79">
      <w:pPr>
        <w:autoSpaceDE w:val="0"/>
        <w:autoSpaceDN w:val="0"/>
        <w:adjustRightInd w:val="0"/>
        <w:ind w:firstLine="709"/>
        <w:jc w:val="both"/>
        <w:rPr>
          <w:sz w:val="28"/>
          <w:szCs w:val="28"/>
        </w:rPr>
      </w:pPr>
      <w:r>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E6C79" w:rsidRDefault="008E6C79" w:rsidP="008E6C79">
      <w:pPr>
        <w:autoSpaceDE w:val="0"/>
        <w:autoSpaceDN w:val="0"/>
        <w:adjustRightInd w:val="0"/>
        <w:ind w:firstLine="709"/>
        <w:jc w:val="both"/>
        <w:rPr>
          <w:sz w:val="28"/>
          <w:szCs w:val="28"/>
        </w:rPr>
      </w:pPr>
      <w:proofErr w:type="gramStart"/>
      <w:r>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Pr>
          <w:sz w:val="28"/>
          <w:szCs w:val="28"/>
        </w:rPr>
        <w:t xml:space="preserve"> </w:t>
      </w:r>
      <w:proofErr w:type="gramStart"/>
      <w:r>
        <w:rPr>
          <w:sz w:val="28"/>
          <w:szCs w:val="28"/>
        </w:rPr>
        <w:t xml:space="preserve">до сведения граждан, организаций </w:t>
      </w:r>
      <w:r>
        <w:rPr>
          <w:sz w:val="28"/>
          <w:szCs w:val="28"/>
        </w:rPr>
        <w:lastRenderedPageBreak/>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E6C79" w:rsidRDefault="008E6C79" w:rsidP="008E6C79">
      <w:pPr>
        <w:autoSpaceDE w:val="0"/>
        <w:autoSpaceDN w:val="0"/>
        <w:adjustRightInd w:val="0"/>
        <w:ind w:firstLine="709"/>
        <w:jc w:val="both"/>
        <w:rPr>
          <w:sz w:val="28"/>
          <w:szCs w:val="28"/>
        </w:rPr>
      </w:pPr>
      <w:r>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6C79" w:rsidRDefault="008E6C79" w:rsidP="008E6C79">
      <w:pPr>
        <w:autoSpaceDE w:val="0"/>
        <w:autoSpaceDN w:val="0"/>
        <w:adjustRightInd w:val="0"/>
        <w:ind w:firstLine="709"/>
        <w:jc w:val="both"/>
        <w:rPr>
          <w:sz w:val="28"/>
          <w:szCs w:val="28"/>
        </w:rPr>
      </w:pPr>
      <w:proofErr w:type="gramStart"/>
      <w:r>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E6C79" w:rsidRDefault="008E6C79" w:rsidP="008E6C79">
      <w:pPr>
        <w:autoSpaceDE w:val="0"/>
        <w:autoSpaceDN w:val="0"/>
        <w:adjustRightInd w:val="0"/>
        <w:ind w:firstLine="709"/>
        <w:jc w:val="both"/>
        <w:rPr>
          <w:sz w:val="28"/>
          <w:szCs w:val="28"/>
        </w:rPr>
      </w:pPr>
      <w:r>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E6C79" w:rsidRDefault="008E6C79" w:rsidP="008E6C79">
      <w:pPr>
        <w:autoSpaceDE w:val="0"/>
        <w:autoSpaceDN w:val="0"/>
        <w:adjustRightInd w:val="0"/>
        <w:ind w:firstLine="709"/>
        <w:jc w:val="both"/>
        <w:rPr>
          <w:sz w:val="28"/>
          <w:szCs w:val="28"/>
        </w:rPr>
      </w:pPr>
      <w:r>
        <w:rPr>
          <w:sz w:val="28"/>
          <w:szCs w:val="28"/>
        </w:rPr>
        <w:t>5.3.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8E6C79" w:rsidRDefault="008E6C79" w:rsidP="008E6C79">
      <w:pPr>
        <w:autoSpaceDE w:val="0"/>
        <w:autoSpaceDN w:val="0"/>
        <w:adjustRightInd w:val="0"/>
        <w:ind w:firstLine="709"/>
        <w:jc w:val="both"/>
        <w:rPr>
          <w:sz w:val="28"/>
          <w:szCs w:val="28"/>
        </w:rPr>
      </w:pPr>
      <w:r>
        <w:rPr>
          <w:sz w:val="28"/>
          <w:szCs w:val="28"/>
        </w:rPr>
        <w:t xml:space="preserve">1) решение о проведении внепланового контрольного мероприятия в соответствии со </w:t>
      </w:r>
      <w:hyperlink r:id="rId10" w:history="1">
        <w:r w:rsidRPr="00E95267">
          <w:rPr>
            <w:rStyle w:val="a5"/>
            <w:color w:val="auto"/>
            <w:sz w:val="28"/>
            <w:szCs w:val="28"/>
            <w:u w:val="none"/>
          </w:rPr>
          <w:t>статьей 60</w:t>
        </w:r>
      </w:hyperlink>
      <w:r w:rsidRPr="00E95267">
        <w:rPr>
          <w:sz w:val="28"/>
          <w:szCs w:val="28"/>
        </w:rPr>
        <w:t xml:space="preserve"> </w:t>
      </w:r>
      <w:r>
        <w:rPr>
          <w:sz w:val="28"/>
          <w:szCs w:val="28"/>
        </w:rPr>
        <w:t>Федерального закона от 31.07.2020 г. № 248-ФЗ;</w:t>
      </w:r>
    </w:p>
    <w:p w:rsidR="008E6C79" w:rsidRDefault="008E6C79" w:rsidP="008E6C79">
      <w:pPr>
        <w:autoSpaceDE w:val="0"/>
        <w:autoSpaceDN w:val="0"/>
        <w:adjustRightInd w:val="0"/>
        <w:ind w:firstLine="709"/>
        <w:jc w:val="both"/>
        <w:rPr>
          <w:sz w:val="28"/>
          <w:szCs w:val="28"/>
        </w:rPr>
      </w:pPr>
      <w:r>
        <w:rPr>
          <w:sz w:val="28"/>
          <w:szCs w:val="28"/>
        </w:rPr>
        <w:t>2) решение об объявлении предостережения.</w:t>
      </w:r>
    </w:p>
    <w:p w:rsidR="008E6C79" w:rsidRDefault="008E6C79" w:rsidP="008E6C79">
      <w:pPr>
        <w:autoSpaceDE w:val="0"/>
        <w:autoSpaceDN w:val="0"/>
        <w:adjustRightInd w:val="0"/>
        <w:ind w:firstLine="709"/>
        <w:jc w:val="both"/>
        <w:rPr>
          <w:bCs/>
          <w:iCs/>
          <w:sz w:val="28"/>
          <w:szCs w:val="28"/>
        </w:rPr>
      </w:pPr>
      <w:r>
        <w:rPr>
          <w:sz w:val="28"/>
          <w:szCs w:val="28"/>
        </w:rPr>
        <w:t xml:space="preserve">5.4. </w:t>
      </w:r>
      <w:r>
        <w:rPr>
          <w:bCs/>
          <w:iCs/>
          <w:sz w:val="28"/>
          <w:szCs w:val="28"/>
        </w:rPr>
        <w:t xml:space="preserve">По результатам проведения выездного обследования могут быть приняты решения, предусмотренные </w:t>
      </w:r>
      <w:hyperlink r:id="rId11" w:history="1">
        <w:r w:rsidRPr="00E95267">
          <w:rPr>
            <w:rStyle w:val="a5"/>
            <w:bCs/>
            <w:iCs/>
            <w:color w:val="auto"/>
            <w:sz w:val="28"/>
            <w:szCs w:val="28"/>
            <w:u w:val="none"/>
          </w:rPr>
          <w:t xml:space="preserve">пунктами </w:t>
        </w:r>
      </w:hyperlink>
      <w:r w:rsidRPr="00E95267">
        <w:rPr>
          <w:bCs/>
          <w:iCs/>
          <w:sz w:val="28"/>
          <w:szCs w:val="28"/>
        </w:rPr>
        <w:t>3-5</w:t>
      </w:r>
      <w:r>
        <w:rPr>
          <w:bCs/>
          <w:iCs/>
          <w:sz w:val="28"/>
          <w:szCs w:val="28"/>
        </w:rPr>
        <w:t xml:space="preserve"> части 2 статьи 90 </w:t>
      </w:r>
      <w:r>
        <w:rPr>
          <w:sz w:val="28"/>
          <w:szCs w:val="28"/>
        </w:rPr>
        <w:t>Федерального закона от 31.07.2020 г.  № 248-ФЗ</w:t>
      </w:r>
      <w:r>
        <w:rPr>
          <w:bCs/>
          <w:iCs/>
          <w:sz w:val="28"/>
          <w:szCs w:val="28"/>
        </w:rPr>
        <w:t>.</w:t>
      </w:r>
    </w:p>
    <w:p w:rsidR="00E95267" w:rsidRPr="00E95267" w:rsidRDefault="00E95267" w:rsidP="008E6C79">
      <w:pPr>
        <w:autoSpaceDE w:val="0"/>
        <w:autoSpaceDN w:val="0"/>
        <w:adjustRightInd w:val="0"/>
        <w:ind w:firstLine="567"/>
        <w:jc w:val="both"/>
        <w:rPr>
          <w:bCs/>
          <w:iCs/>
          <w:sz w:val="28"/>
          <w:szCs w:val="28"/>
        </w:rPr>
      </w:pPr>
    </w:p>
    <w:p w:rsidR="00E95267" w:rsidRDefault="008E6C79" w:rsidP="00E95267">
      <w:pPr>
        <w:autoSpaceDE w:val="0"/>
        <w:autoSpaceDN w:val="0"/>
        <w:adjustRightInd w:val="0"/>
        <w:jc w:val="center"/>
        <w:rPr>
          <w:b/>
          <w:sz w:val="28"/>
          <w:szCs w:val="28"/>
        </w:rPr>
      </w:pPr>
      <w:r>
        <w:rPr>
          <w:rFonts w:eastAsiaTheme="minorEastAsia"/>
          <w:b/>
          <w:sz w:val="28"/>
          <w:szCs w:val="28"/>
        </w:rPr>
        <w:t xml:space="preserve">6. </w:t>
      </w:r>
      <w:r>
        <w:rPr>
          <w:b/>
          <w:sz w:val="28"/>
          <w:szCs w:val="28"/>
        </w:rPr>
        <w:t xml:space="preserve">Обжалование решений контрольного органа, </w:t>
      </w:r>
    </w:p>
    <w:p w:rsidR="008E6C79" w:rsidRDefault="008E6C79" w:rsidP="00E95267">
      <w:pPr>
        <w:autoSpaceDE w:val="0"/>
        <w:autoSpaceDN w:val="0"/>
        <w:adjustRightInd w:val="0"/>
        <w:jc w:val="center"/>
        <w:rPr>
          <w:b/>
          <w:sz w:val="28"/>
          <w:szCs w:val="28"/>
        </w:rPr>
      </w:pPr>
      <w:r>
        <w:rPr>
          <w:b/>
          <w:sz w:val="28"/>
          <w:szCs w:val="28"/>
        </w:rPr>
        <w:t>действий (бездействия) его должностных лиц</w:t>
      </w:r>
    </w:p>
    <w:p w:rsidR="008E6C79" w:rsidRDefault="008E6C79" w:rsidP="008E6C79">
      <w:pPr>
        <w:autoSpaceDE w:val="0"/>
        <w:autoSpaceDN w:val="0"/>
        <w:adjustRightInd w:val="0"/>
        <w:ind w:firstLine="709"/>
        <w:jc w:val="both"/>
        <w:rPr>
          <w:sz w:val="28"/>
          <w:szCs w:val="28"/>
        </w:rPr>
      </w:pPr>
      <w:r>
        <w:rPr>
          <w:sz w:val="28"/>
          <w:szCs w:val="28"/>
        </w:rPr>
        <w:t xml:space="preserve">6.1. Решения и действия (бездействие) должностных лиц, осуществляющих муниципальный контроль в сфере благоустройства, могут </w:t>
      </w:r>
      <w:r>
        <w:rPr>
          <w:sz w:val="28"/>
          <w:szCs w:val="28"/>
        </w:rPr>
        <w:lastRenderedPageBreak/>
        <w:t>быть обжалованы в административном и судебном порядке, установленном законодательством Российской Федерации.</w:t>
      </w:r>
    </w:p>
    <w:p w:rsidR="008E6C79" w:rsidRDefault="008E6C79" w:rsidP="008E6C79">
      <w:pPr>
        <w:pStyle w:val="ConsPlusNormal"/>
        <w:ind w:firstLine="709"/>
        <w:jc w:val="both"/>
      </w:pPr>
      <w:r>
        <w:rPr>
          <w:rFonts w:ascii="Times New Roman" w:hAnsi="Times New Roman" w:cs="Times New Roman"/>
          <w:sz w:val="28"/>
          <w:szCs w:val="28"/>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rsidR="008E6C79" w:rsidRDefault="008E6C79" w:rsidP="008E6C79">
      <w:pPr>
        <w:pStyle w:val="ConsPlusNormal"/>
        <w:ind w:firstLine="709"/>
        <w:jc w:val="both"/>
      </w:pPr>
      <w:r>
        <w:rPr>
          <w:rFonts w:ascii="Times New Roman" w:hAnsi="Times New Roman" w:cs="Times New Roman"/>
          <w:sz w:val="28"/>
          <w:szCs w:val="28"/>
        </w:rPr>
        <w:t>1) решений о проведении контрольных мероприятий;</w:t>
      </w:r>
    </w:p>
    <w:p w:rsidR="008E6C79" w:rsidRDefault="008E6C79" w:rsidP="008E6C79">
      <w:pPr>
        <w:pStyle w:val="ConsPlusNormal"/>
        <w:ind w:firstLine="709"/>
        <w:jc w:val="both"/>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8E6C79" w:rsidRDefault="008E6C79" w:rsidP="008E6C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уполномоченны</w:t>
      </w:r>
      <w:r>
        <w:rPr>
          <w:rFonts w:ascii="Times New Roman" w:hAnsi="Times New Roman" w:cs="Times New Roman"/>
          <w:sz w:val="28"/>
          <w:szCs w:val="28"/>
          <w:lang w:eastAsia="zh-CN"/>
        </w:rPr>
        <w:t>х</w:t>
      </w:r>
      <w:r>
        <w:rPr>
          <w:rFonts w:ascii="Times New Roman" w:hAnsi="Times New Roman" w:cs="Times New Roman"/>
          <w:sz w:val="28"/>
          <w:szCs w:val="28"/>
        </w:rPr>
        <w:t xml:space="preserve"> осуществлять муниципальный контроль в сфере благоустройства в рамках контрольных мероприятий.</w:t>
      </w:r>
    </w:p>
    <w:p w:rsidR="008E6C79" w:rsidRDefault="008E6C79" w:rsidP="008E6C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подается контролируемым лицом в орган муниципального контроля в сфере благоустройства, в том числе в электронном виде.</w:t>
      </w:r>
    </w:p>
    <w:p w:rsidR="008E6C79" w:rsidRDefault="008E6C79" w:rsidP="008E6C79">
      <w:pPr>
        <w:pStyle w:val="ConsPlusNormal"/>
        <w:ind w:firstLine="709"/>
        <w:jc w:val="both"/>
      </w:pPr>
      <w:r>
        <w:rPr>
          <w:rFonts w:ascii="Times New Roman" w:hAnsi="Times New Roman" w:cs="Times New Roman"/>
          <w:sz w:val="28"/>
          <w:szCs w:val="28"/>
        </w:rPr>
        <w:t>6.3. Жалоба на решение органа муниципального контроля в сфере благоустройства,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E6C79" w:rsidRDefault="008E6C79" w:rsidP="008E6C79">
      <w:pPr>
        <w:pStyle w:val="ConsPlusNormal"/>
        <w:ind w:firstLine="709"/>
        <w:jc w:val="both"/>
      </w:pPr>
      <w:r>
        <w:rPr>
          <w:rFonts w:ascii="Times New Roman" w:hAnsi="Times New Roman" w:cs="Times New Roman"/>
          <w:sz w:val="28"/>
          <w:szCs w:val="28"/>
        </w:rPr>
        <w:t>6.4. Жалоба на предписание органа муниципального контроля в сфере благоустройства может быть подана в течение 10 рабочих дней с момента получения контролируемым лицом предписания.</w:t>
      </w:r>
    </w:p>
    <w:p w:rsidR="008E6C79" w:rsidRDefault="008E6C79" w:rsidP="008E6C79">
      <w:pPr>
        <w:pStyle w:val="ConsPlusNormal"/>
        <w:ind w:firstLine="709"/>
        <w:jc w:val="both"/>
      </w:pPr>
      <w:r>
        <w:rPr>
          <w:rFonts w:ascii="Times New Roman" w:hAnsi="Times New Roman" w:cs="Times New Roman"/>
          <w:sz w:val="28"/>
          <w:szCs w:val="28"/>
        </w:rPr>
        <w:t>6.5.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8E6C79" w:rsidRDefault="008E6C79" w:rsidP="008E6C79">
      <w:pPr>
        <w:pStyle w:val="ConsPlusNormal"/>
        <w:ind w:firstLine="709"/>
        <w:jc w:val="both"/>
      </w:pPr>
      <w:r>
        <w:rPr>
          <w:rFonts w:ascii="Times New Roman" w:hAnsi="Times New Roman" w:cs="Times New Roman"/>
          <w:sz w:val="28"/>
          <w:szCs w:val="28"/>
        </w:rPr>
        <w:t>6.6.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E6C79" w:rsidRDefault="008E6C79" w:rsidP="008E6C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6.7. Жалоба на решение органа муниципального контроля в сфере благоустройства, действия (бездействие) его должностных лиц рассматривается </w:t>
      </w:r>
      <w:r>
        <w:rPr>
          <w:rFonts w:ascii="Times New Roman" w:hAnsi="Times New Roman" w:cs="Times New Roman"/>
          <w:sz w:val="28"/>
          <w:szCs w:val="28"/>
          <w:lang w:eastAsia="zh-CN"/>
        </w:rPr>
        <w:t xml:space="preserve">главой Дубровского  сельского поселения </w:t>
      </w:r>
      <w:r>
        <w:rPr>
          <w:rFonts w:ascii="Times New Roman" w:hAnsi="Times New Roman" w:cs="Times New Roman"/>
          <w:sz w:val="28"/>
          <w:szCs w:val="28"/>
        </w:rPr>
        <w:t>в срок, не превышающий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20 рабочих дней.</w:t>
      </w:r>
    </w:p>
    <w:p w:rsidR="00E95267" w:rsidRDefault="00E95267" w:rsidP="008E6C79">
      <w:pPr>
        <w:pStyle w:val="ConsPlusNormal"/>
        <w:ind w:firstLine="709"/>
        <w:jc w:val="both"/>
      </w:pPr>
    </w:p>
    <w:p w:rsidR="008E6C79" w:rsidRDefault="008E6C79" w:rsidP="00E95267">
      <w:pPr>
        <w:jc w:val="center"/>
        <w:rPr>
          <w:rFonts w:eastAsia="Calibri"/>
          <w:i/>
          <w:sz w:val="28"/>
          <w:szCs w:val="28"/>
        </w:rPr>
      </w:pPr>
      <w:r>
        <w:rPr>
          <w:b/>
          <w:sz w:val="28"/>
          <w:szCs w:val="28"/>
        </w:rPr>
        <w:t>7. Переходные положения</w:t>
      </w:r>
    </w:p>
    <w:p w:rsidR="008E6C79" w:rsidRDefault="008E6C79" w:rsidP="008E6C79">
      <w:pPr>
        <w:ind w:firstLine="709"/>
        <w:jc w:val="both"/>
        <w:rPr>
          <w:sz w:val="28"/>
          <w:szCs w:val="28"/>
        </w:rPr>
      </w:pPr>
      <w:r>
        <w:rPr>
          <w:sz w:val="28"/>
          <w:szCs w:val="28"/>
        </w:rPr>
        <w:t>7.1. До 31 декабря 2023 года подготовка органом муниципального контроля в сфере благоустройства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B22D6F" w:rsidRDefault="00B22D6F" w:rsidP="008E6C79">
      <w:pPr>
        <w:ind w:firstLine="709"/>
        <w:jc w:val="both"/>
        <w:rPr>
          <w:b/>
          <w:sz w:val="28"/>
          <w:szCs w:val="28"/>
        </w:rPr>
      </w:pPr>
    </w:p>
    <w:p w:rsidR="008E6C79" w:rsidRDefault="008E6C79" w:rsidP="00E95267">
      <w:pPr>
        <w:jc w:val="center"/>
        <w:rPr>
          <w:b/>
          <w:sz w:val="28"/>
          <w:szCs w:val="28"/>
        </w:rPr>
      </w:pPr>
      <w:r>
        <w:rPr>
          <w:b/>
          <w:sz w:val="28"/>
          <w:szCs w:val="28"/>
        </w:rPr>
        <w:t>8. Ключевые показатели вида контроля и их целевые значения</w:t>
      </w:r>
    </w:p>
    <w:p w:rsidR="008E6C79" w:rsidRDefault="008E6C79" w:rsidP="00B22D6F">
      <w:pPr>
        <w:autoSpaceDE w:val="0"/>
        <w:autoSpaceDN w:val="0"/>
        <w:adjustRightInd w:val="0"/>
        <w:ind w:firstLine="708"/>
        <w:jc w:val="both"/>
        <w:rPr>
          <w:sz w:val="28"/>
          <w:szCs w:val="28"/>
        </w:rPr>
      </w:pPr>
      <w:r>
        <w:rPr>
          <w:sz w:val="28"/>
          <w:szCs w:val="28"/>
        </w:rPr>
        <w:t xml:space="preserve">8.1. Оценка результативности и эффективности деятельности органа муниципального контроля в сфере благоустройства осуществляется на </w:t>
      </w:r>
      <w:r>
        <w:rPr>
          <w:sz w:val="28"/>
          <w:szCs w:val="28"/>
        </w:rPr>
        <w:lastRenderedPageBreak/>
        <w:t>основе системы показателей результативности и эффективности муниципального контроля в сфере благоустройства.</w:t>
      </w:r>
    </w:p>
    <w:p w:rsidR="008E6C79" w:rsidRDefault="008E6C79" w:rsidP="008E6C79">
      <w:pPr>
        <w:pStyle w:val="a3"/>
        <w:ind w:firstLine="709"/>
        <w:jc w:val="both"/>
        <w:rPr>
          <w:rFonts w:cs="Times New Roman"/>
          <w:sz w:val="28"/>
          <w:szCs w:val="28"/>
        </w:rPr>
      </w:pPr>
      <w:r>
        <w:rPr>
          <w:rFonts w:cs="Times New Roman"/>
          <w:sz w:val="28"/>
          <w:szCs w:val="28"/>
        </w:rPr>
        <w:t>В систему показателей результативности и эффективности деятельности входят:</w:t>
      </w:r>
    </w:p>
    <w:p w:rsidR="008E6C79" w:rsidRDefault="008E6C79" w:rsidP="008E6C79">
      <w:pPr>
        <w:pStyle w:val="a3"/>
        <w:ind w:firstLine="709"/>
        <w:jc w:val="both"/>
        <w:rPr>
          <w:rFonts w:cs="Times New Roman"/>
          <w:sz w:val="28"/>
          <w:szCs w:val="28"/>
        </w:rPr>
      </w:pPr>
      <w:r>
        <w:rPr>
          <w:rFonts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8E6C79" w:rsidRDefault="008E6C79" w:rsidP="008E6C79">
      <w:pPr>
        <w:pStyle w:val="a3"/>
        <w:ind w:firstLine="709"/>
        <w:jc w:val="both"/>
        <w:rPr>
          <w:rFonts w:cs="Times New Roman"/>
          <w:sz w:val="28"/>
          <w:szCs w:val="28"/>
        </w:rPr>
      </w:pPr>
      <w:proofErr w:type="gramStart"/>
      <w:r>
        <w:rPr>
          <w:rFonts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8E6C79" w:rsidRDefault="008E6C79" w:rsidP="008E6C79">
      <w:pPr>
        <w:ind w:firstLine="709"/>
        <w:jc w:val="both"/>
        <w:rPr>
          <w:sz w:val="28"/>
          <w:szCs w:val="28"/>
        </w:rPr>
      </w:pPr>
      <w:r>
        <w:rPr>
          <w:sz w:val="28"/>
          <w:szCs w:val="28"/>
        </w:rPr>
        <w:t>8.2. Ключевыми показателями результативности муниципального контроля в сфере благоустройства являются:</w:t>
      </w:r>
    </w:p>
    <w:p w:rsidR="008E6C79" w:rsidRDefault="008E6C79" w:rsidP="008E6C79">
      <w:pPr>
        <w:ind w:firstLine="709"/>
        <w:jc w:val="both"/>
        <w:rPr>
          <w:sz w:val="28"/>
          <w:szCs w:val="28"/>
        </w:rPr>
      </w:pPr>
      <w:r>
        <w:rPr>
          <w:sz w:val="28"/>
          <w:szCs w:val="28"/>
        </w:rPr>
        <w:t>- количество поступивших обращений о нарушении правил благоустройства,</w:t>
      </w:r>
    </w:p>
    <w:p w:rsidR="008E6C79" w:rsidRDefault="008E6C79" w:rsidP="008E6C79">
      <w:pPr>
        <w:ind w:firstLine="709"/>
        <w:jc w:val="both"/>
        <w:rPr>
          <w:sz w:val="28"/>
          <w:szCs w:val="28"/>
        </w:rPr>
      </w:pPr>
      <w:r>
        <w:rPr>
          <w:sz w:val="28"/>
          <w:szCs w:val="28"/>
        </w:rPr>
        <w:t>- количество рассмотренных обращений физических и юридических лиц о нарушении правил благоустройства,</w:t>
      </w:r>
    </w:p>
    <w:p w:rsidR="008E6C79" w:rsidRDefault="008E6C79" w:rsidP="008E6C79">
      <w:pPr>
        <w:pStyle w:val="ConsPlusNormal"/>
        <w:ind w:firstLine="709"/>
        <w:jc w:val="both"/>
        <w:rPr>
          <w:rFonts w:ascii="Times New Roman" w:hAnsi="Times New Roman"/>
          <w:sz w:val="28"/>
          <w:szCs w:val="28"/>
        </w:rPr>
      </w:pPr>
      <w:r>
        <w:rPr>
          <w:rFonts w:ascii="Times New Roman" w:hAnsi="Times New Roman"/>
          <w:sz w:val="28"/>
          <w:szCs w:val="28"/>
        </w:rPr>
        <w:t>- количество контрольных мероприятий, по результатам которых были выявлены нарушения,</w:t>
      </w:r>
    </w:p>
    <w:p w:rsidR="008E6C79" w:rsidRDefault="008E6C79" w:rsidP="008E6C79">
      <w:pPr>
        <w:pStyle w:val="ConsPlusNormal"/>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cs="Times New Roman"/>
          <w:sz w:val="28"/>
          <w:szCs w:val="28"/>
        </w:rPr>
        <w:t xml:space="preserve"> количество</w:t>
      </w:r>
      <w:r>
        <w:rPr>
          <w:rFonts w:ascii="Times New Roman" w:hAnsi="Times New Roman"/>
          <w:sz w:val="28"/>
          <w:szCs w:val="28"/>
        </w:rPr>
        <w:t xml:space="preserve"> устраненных нарушений из числа выявленных нарушений обязательных требований,</w:t>
      </w:r>
    </w:p>
    <w:p w:rsidR="008E6C79" w:rsidRDefault="008E6C79" w:rsidP="008E6C79">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количество</w:t>
      </w:r>
      <w:r>
        <w:rPr>
          <w:rFonts w:ascii="Times New Roman" w:hAnsi="Times New Roman"/>
          <w:sz w:val="28"/>
          <w:szCs w:val="28"/>
        </w:rPr>
        <w:t xml:space="preserve"> обоснованных жалоб на действия (бездействие) контрольного органа и (или) его должностного лица при проведении контрольных мероприятий,</w:t>
      </w:r>
    </w:p>
    <w:p w:rsidR="008E6C79" w:rsidRDefault="008E6C79" w:rsidP="008E6C79">
      <w:pPr>
        <w:pStyle w:val="ConsPlusNormal"/>
        <w:ind w:firstLine="709"/>
        <w:jc w:val="both"/>
        <w:rPr>
          <w:rFonts w:ascii="Times New Roman" w:hAnsi="Times New Roman"/>
          <w:sz w:val="28"/>
          <w:szCs w:val="28"/>
        </w:rPr>
      </w:pPr>
      <w:r>
        <w:rPr>
          <w:rFonts w:ascii="Times New Roman" w:hAnsi="Times New Roman"/>
          <w:sz w:val="28"/>
          <w:szCs w:val="28"/>
        </w:rPr>
        <w:t>- доля вынесенных судебных решений о назначении административного наказания по материалам контрольного органа;</w:t>
      </w:r>
    </w:p>
    <w:p w:rsidR="008E6C79" w:rsidRDefault="008E6C79" w:rsidP="008E6C79">
      <w:pPr>
        <w:pStyle w:val="ConsPlusNormal"/>
        <w:ind w:firstLine="709"/>
        <w:jc w:val="both"/>
        <w:rPr>
          <w:rFonts w:ascii="Times New Roman" w:hAnsi="Times New Roman"/>
          <w:sz w:val="28"/>
          <w:szCs w:val="28"/>
        </w:rPr>
      </w:pPr>
      <w:r>
        <w:rPr>
          <w:rFonts w:ascii="Times New Roman" w:hAnsi="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p w:rsidR="008E6C79" w:rsidRDefault="008E6C79" w:rsidP="008E6C79">
      <w:pPr>
        <w:autoSpaceDE w:val="0"/>
        <w:autoSpaceDN w:val="0"/>
        <w:adjustRightInd w:val="0"/>
        <w:ind w:firstLine="709"/>
        <w:jc w:val="both"/>
        <w:rPr>
          <w:sz w:val="28"/>
          <w:szCs w:val="28"/>
        </w:rPr>
      </w:pPr>
      <w:r>
        <w:rPr>
          <w:rFonts w:eastAsia="Calibri"/>
          <w:sz w:val="28"/>
          <w:szCs w:val="28"/>
        </w:rPr>
        <w:t>8.3. Ц</w:t>
      </w:r>
      <w:r>
        <w:rPr>
          <w:sz w:val="28"/>
          <w:szCs w:val="28"/>
        </w:rPr>
        <w:t>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Дубровского сельского поселения.</w:t>
      </w:r>
    </w:p>
    <w:p w:rsidR="008E6C79" w:rsidRDefault="008E6C79" w:rsidP="008E6C79">
      <w:pPr>
        <w:autoSpaceDE w:val="0"/>
        <w:autoSpaceDN w:val="0"/>
        <w:adjustRightInd w:val="0"/>
        <w:ind w:firstLine="709"/>
        <w:jc w:val="both"/>
        <w:rPr>
          <w:rFonts w:eastAsia="Calibri"/>
          <w:sz w:val="28"/>
          <w:szCs w:val="28"/>
        </w:rPr>
      </w:pPr>
      <w:r>
        <w:rPr>
          <w:rFonts w:eastAsia="Calibri"/>
          <w:sz w:val="28"/>
          <w:szCs w:val="28"/>
        </w:rPr>
        <w:t xml:space="preserve">Отчет о достижении </w:t>
      </w:r>
      <w:r>
        <w:rPr>
          <w:sz w:val="28"/>
          <w:szCs w:val="28"/>
        </w:rPr>
        <w:t xml:space="preserve">целевых (индикативных) значений показателей результативности и эффективности размещается ежегодно на сайте органа муниципального контроля в срок до 01 марта года, следующего за </w:t>
      </w:r>
      <w:proofErr w:type="gramStart"/>
      <w:r>
        <w:rPr>
          <w:sz w:val="28"/>
          <w:szCs w:val="28"/>
        </w:rPr>
        <w:t>отчетным</w:t>
      </w:r>
      <w:proofErr w:type="gramEnd"/>
      <w:r>
        <w:rPr>
          <w:sz w:val="28"/>
          <w:szCs w:val="28"/>
        </w:rPr>
        <w:t>.</w:t>
      </w:r>
    </w:p>
    <w:p w:rsidR="008E6C79" w:rsidRDefault="008E6C79" w:rsidP="008E6C79">
      <w:pPr>
        <w:pStyle w:val="a6"/>
        <w:spacing w:before="0" w:beforeAutospacing="0" w:after="0" w:afterAutospacing="0"/>
        <w:ind w:firstLine="709"/>
        <w:jc w:val="both"/>
        <w:rPr>
          <w:sz w:val="28"/>
          <w:szCs w:val="28"/>
        </w:rPr>
      </w:pPr>
      <w:r>
        <w:rPr>
          <w:sz w:val="28"/>
          <w:szCs w:val="28"/>
        </w:rPr>
        <w:t>8.4. Перечень индикативных показателей для муниципального контроля в сфере благоустройства указан в приложении 1 к настоящему Положению.</w:t>
      </w:r>
    </w:p>
    <w:p w:rsidR="008E6C79" w:rsidRDefault="008E6C79" w:rsidP="008E6C79">
      <w:pPr>
        <w:ind w:firstLine="709"/>
        <w:jc w:val="right"/>
        <w:rPr>
          <w:sz w:val="28"/>
          <w:szCs w:val="28"/>
        </w:rPr>
      </w:pPr>
      <w:r>
        <w:rPr>
          <w:sz w:val="28"/>
          <w:szCs w:val="28"/>
        </w:rPr>
        <w:lastRenderedPageBreak/>
        <w:t>Приложение 1</w:t>
      </w:r>
    </w:p>
    <w:p w:rsidR="008E6C79" w:rsidRDefault="008E6C79" w:rsidP="008E6C79">
      <w:pPr>
        <w:ind w:firstLine="709"/>
        <w:jc w:val="right"/>
      </w:pPr>
      <w:r>
        <w:t>к Положению о муниципальном контроле</w:t>
      </w:r>
    </w:p>
    <w:p w:rsidR="008E6C79" w:rsidRDefault="008E6C79" w:rsidP="008E6C79">
      <w:pPr>
        <w:ind w:firstLine="709"/>
        <w:jc w:val="right"/>
        <w:rPr>
          <w:rFonts w:eastAsiaTheme="minorHAnsi"/>
          <w:lang w:eastAsia="en-US"/>
        </w:rPr>
      </w:pPr>
      <w:r>
        <w:t>в сфере благоустройства на территории</w:t>
      </w:r>
    </w:p>
    <w:p w:rsidR="008E6C79" w:rsidRDefault="008E6C79" w:rsidP="008E6C79">
      <w:pPr>
        <w:ind w:firstLine="709"/>
        <w:jc w:val="right"/>
      </w:pPr>
      <w:r>
        <w:t>Дубровского сельского поселения</w:t>
      </w:r>
    </w:p>
    <w:p w:rsidR="008E6C79" w:rsidRDefault="008E6C79" w:rsidP="008E6C79">
      <w:pPr>
        <w:ind w:firstLine="709"/>
        <w:jc w:val="right"/>
      </w:pPr>
      <w:r>
        <w:t>Красноа</w:t>
      </w:r>
      <w:r w:rsidR="00B22D6F">
        <w:t>рмейского муниципального района</w:t>
      </w:r>
    </w:p>
    <w:p w:rsidR="008E6C79" w:rsidRDefault="00B22D6F" w:rsidP="008E6C79">
      <w:pPr>
        <w:ind w:hanging="12"/>
        <w:jc w:val="right"/>
        <w:rPr>
          <w:rFonts w:eastAsiaTheme="minorHAnsi"/>
          <w:lang w:eastAsia="en-US"/>
        </w:rPr>
      </w:pPr>
      <w:proofErr w:type="gramStart"/>
      <w:r>
        <w:t>утвержденного</w:t>
      </w:r>
      <w:proofErr w:type="gramEnd"/>
      <w:r>
        <w:t xml:space="preserve"> р</w:t>
      </w:r>
      <w:r w:rsidR="008E6C79">
        <w:t>ешением</w:t>
      </w:r>
    </w:p>
    <w:p w:rsidR="008E6C79" w:rsidRDefault="008E6C79" w:rsidP="008E6C79">
      <w:pPr>
        <w:ind w:hanging="12"/>
        <w:jc w:val="right"/>
      </w:pPr>
      <w:r>
        <w:t>Совета депутатов</w:t>
      </w:r>
    </w:p>
    <w:p w:rsidR="008E6C79" w:rsidRDefault="008E6C79" w:rsidP="008E6C79">
      <w:pPr>
        <w:ind w:hanging="12"/>
        <w:jc w:val="right"/>
      </w:pPr>
      <w:r>
        <w:t>Дубровского  сельского поселения</w:t>
      </w:r>
    </w:p>
    <w:p w:rsidR="008E6C79" w:rsidRDefault="008E6C79" w:rsidP="008E6C79">
      <w:pPr>
        <w:ind w:hanging="12"/>
        <w:jc w:val="right"/>
      </w:pPr>
      <w:r>
        <w:t xml:space="preserve">от </w:t>
      </w:r>
      <w:r w:rsidR="00B22D6F">
        <w:t>22.12.</w:t>
      </w:r>
      <w:r>
        <w:t xml:space="preserve">2021г. № </w:t>
      </w:r>
      <w:r w:rsidR="00B22D6F">
        <w:t>39</w:t>
      </w:r>
    </w:p>
    <w:p w:rsidR="008E6C79" w:rsidRDefault="008E6C79" w:rsidP="008E6C79">
      <w:pPr>
        <w:jc w:val="both"/>
        <w:rPr>
          <w:b/>
          <w:sz w:val="28"/>
          <w:szCs w:val="28"/>
        </w:rPr>
      </w:pPr>
    </w:p>
    <w:p w:rsidR="008E6C79" w:rsidRDefault="008E6C79" w:rsidP="008E6C79">
      <w:pPr>
        <w:ind w:firstLine="709"/>
        <w:jc w:val="center"/>
        <w:rPr>
          <w:sz w:val="28"/>
          <w:szCs w:val="28"/>
        </w:rPr>
      </w:pPr>
      <w:r>
        <w:rPr>
          <w:sz w:val="28"/>
          <w:szCs w:val="28"/>
        </w:rPr>
        <w:t xml:space="preserve">Индикативные показатели, рекомендуемые для оценки эффективности контрольной деятельности </w:t>
      </w:r>
    </w:p>
    <w:p w:rsidR="008E6C79" w:rsidRPr="00BC16F0" w:rsidRDefault="008E6C79" w:rsidP="008E6C79">
      <w:pPr>
        <w:ind w:firstLine="709"/>
        <w:jc w:val="center"/>
        <w:rPr>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6"/>
        <w:gridCol w:w="6923"/>
      </w:tblGrid>
      <w:tr w:rsidR="008E6C79" w:rsidTr="00B22D6F">
        <w:trPr>
          <w:trHeight w:val="144"/>
        </w:trPr>
        <w:tc>
          <w:tcPr>
            <w:tcW w:w="9639" w:type="dxa"/>
            <w:gridSpan w:val="2"/>
            <w:tcBorders>
              <w:top w:val="single" w:sz="4" w:space="0" w:color="auto"/>
              <w:left w:val="single" w:sz="4" w:space="0" w:color="auto"/>
              <w:bottom w:val="single" w:sz="4" w:space="0" w:color="auto"/>
              <w:right w:val="single" w:sz="4" w:space="0" w:color="auto"/>
            </w:tcBorders>
            <w:hideMark/>
          </w:tcPr>
          <w:p w:rsidR="00B22D6F" w:rsidRDefault="008E6C79" w:rsidP="00B22D6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непосредственное состояние</w:t>
            </w:r>
          </w:p>
          <w:p w:rsidR="00B22D6F" w:rsidRDefault="008E6C79" w:rsidP="00B22D6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подконтрольной сферы, а также негативные явления, </w:t>
            </w:r>
          </w:p>
          <w:p w:rsidR="008E6C79" w:rsidRDefault="008E6C79" w:rsidP="00B22D6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w:t>
            </w:r>
            <w:proofErr w:type="gramStart"/>
            <w:r>
              <w:rPr>
                <w:rFonts w:ascii="Times New Roman" w:hAnsi="Times New Roman" w:cs="Times New Roman"/>
                <w:sz w:val="24"/>
                <w:szCs w:val="24"/>
                <w:lang w:eastAsia="en-US"/>
              </w:rPr>
              <w:t>устранение</w:t>
            </w:r>
            <w:proofErr w:type="gramEnd"/>
            <w:r>
              <w:rPr>
                <w:rFonts w:ascii="Times New Roman" w:hAnsi="Times New Roman" w:cs="Times New Roman"/>
                <w:sz w:val="24"/>
                <w:szCs w:val="24"/>
                <w:lang w:eastAsia="en-US"/>
              </w:rPr>
              <w:t xml:space="preserve"> которых направлена контрольная деятельность</w:t>
            </w:r>
          </w:p>
        </w:tc>
      </w:tr>
      <w:tr w:rsidR="008E6C79" w:rsidTr="00B22D6F">
        <w:trPr>
          <w:trHeight w:val="144"/>
        </w:trPr>
        <w:tc>
          <w:tcPr>
            <w:tcW w:w="2716"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Удовлетворённость предпринимательского сообщества  контрольной деятельностью в подконтрольной сфере</w:t>
            </w:r>
          </w:p>
        </w:tc>
        <w:tc>
          <w:tcPr>
            <w:tcW w:w="6923"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8E6C79" w:rsidTr="00B22D6F">
        <w:trPr>
          <w:trHeight w:val="144"/>
        </w:trPr>
        <w:tc>
          <w:tcPr>
            <w:tcW w:w="9639" w:type="dxa"/>
            <w:gridSpan w:val="2"/>
            <w:tcBorders>
              <w:top w:val="single" w:sz="4" w:space="0" w:color="auto"/>
              <w:left w:val="single" w:sz="4" w:space="0" w:color="auto"/>
              <w:bottom w:val="single" w:sz="4" w:space="0" w:color="auto"/>
              <w:right w:val="single" w:sz="4" w:space="0" w:color="auto"/>
            </w:tcBorders>
            <w:hideMark/>
          </w:tcPr>
          <w:p w:rsidR="00B22D6F" w:rsidRDefault="008E6C79" w:rsidP="00B22D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Индикативные показатели, характеризующие качество проводимых мероприятий </w:t>
            </w:r>
          </w:p>
          <w:p w:rsidR="008E6C79" w:rsidRDefault="008E6C79" w:rsidP="00B22D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части их направленности на устранение максимального объема потенциального вреда (ущерба) охраняемым законом ценностям</w:t>
            </w:r>
          </w:p>
        </w:tc>
      </w:tr>
      <w:tr w:rsidR="008E6C79" w:rsidTr="00BC16F0">
        <w:trPr>
          <w:trHeight w:val="113"/>
        </w:trPr>
        <w:tc>
          <w:tcPr>
            <w:tcW w:w="2716" w:type="dxa"/>
            <w:tcBorders>
              <w:top w:val="single" w:sz="4" w:space="0" w:color="auto"/>
              <w:left w:val="single" w:sz="4" w:space="0" w:color="auto"/>
              <w:bottom w:val="single" w:sz="4" w:space="0" w:color="auto"/>
              <w:right w:val="single" w:sz="4" w:space="0" w:color="auto"/>
            </w:tcBorders>
            <w:hideMark/>
          </w:tcPr>
          <w:p w:rsidR="008E6C79" w:rsidRPr="00BC16F0" w:rsidRDefault="008E6C79" w:rsidP="00BC16F0">
            <w:pPr>
              <w:pStyle w:val="a3"/>
              <w:rPr>
                <w:szCs w:val="24"/>
              </w:rPr>
            </w:pPr>
            <w:r w:rsidRPr="00BC16F0">
              <w:rPr>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6923" w:type="dxa"/>
            <w:tcBorders>
              <w:top w:val="single" w:sz="4" w:space="0" w:color="auto"/>
              <w:left w:val="single" w:sz="4" w:space="0" w:color="auto"/>
              <w:bottom w:val="single" w:sz="4" w:space="0" w:color="auto"/>
              <w:right w:val="single" w:sz="4" w:space="0" w:color="auto"/>
            </w:tcBorders>
          </w:tcPr>
          <w:p w:rsidR="008E6C79" w:rsidRPr="00BC16F0" w:rsidRDefault="008E6C79" w:rsidP="00BC16F0">
            <w:pPr>
              <w:pStyle w:val="a3"/>
              <w:jc w:val="both"/>
              <w:rPr>
                <w:szCs w:val="24"/>
              </w:rPr>
            </w:pPr>
            <w:r w:rsidRPr="00BC16F0">
              <w:rPr>
                <w:szCs w:val="24"/>
              </w:rPr>
              <w:t>показатель устанавливается в процентах от общего количества субъектов, в отношении которых были про</w:t>
            </w:r>
            <w:r w:rsidR="00BC16F0">
              <w:rPr>
                <w:szCs w:val="24"/>
              </w:rPr>
              <w:t>ведены контрольные мероприятия</w:t>
            </w:r>
          </w:p>
          <w:p w:rsidR="008E6C79" w:rsidRPr="00BC16F0" w:rsidRDefault="008E6C79" w:rsidP="00BC16F0">
            <w:pPr>
              <w:pStyle w:val="a3"/>
              <w:jc w:val="both"/>
              <w:rPr>
                <w:i/>
                <w:szCs w:val="24"/>
              </w:rPr>
            </w:pPr>
            <w:proofErr w:type="gramStart"/>
            <w:r w:rsidRPr="00BC16F0">
              <w:rPr>
                <w:i/>
                <w:szCs w:val="24"/>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roofErr w:type="gramEnd"/>
          </w:p>
          <w:p w:rsidR="008E6C79" w:rsidRDefault="008E6C79" w:rsidP="00B22D6F">
            <w:pPr>
              <w:pStyle w:val="ConsPlusNormal"/>
              <w:jc w:val="both"/>
              <w:rPr>
                <w:rFonts w:ascii="Times New Roman" w:hAnsi="Times New Roman" w:cs="Times New Roman"/>
                <w:sz w:val="24"/>
                <w:szCs w:val="24"/>
                <w:lang w:eastAsia="en-US"/>
              </w:rPr>
            </w:pPr>
          </w:p>
        </w:tc>
      </w:tr>
      <w:tr w:rsidR="008E6C79" w:rsidTr="00B22D6F">
        <w:trPr>
          <w:trHeight w:val="144"/>
        </w:trPr>
        <w:tc>
          <w:tcPr>
            <w:tcW w:w="2716"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у которых были устранены нарушения, выявленные в результате проведения контрольных мероприятий</w:t>
            </w:r>
          </w:p>
        </w:tc>
        <w:tc>
          <w:tcPr>
            <w:tcW w:w="6923"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по </w:t>
            </w:r>
            <w:proofErr w:type="gramStart"/>
            <w:r>
              <w:rPr>
                <w:rFonts w:ascii="Times New Roman" w:hAnsi="Times New Roman" w:cs="Times New Roman"/>
                <w:sz w:val="24"/>
                <w:szCs w:val="24"/>
                <w:lang w:eastAsia="en-US"/>
              </w:rPr>
              <w:t>контролю за</w:t>
            </w:r>
            <w:proofErr w:type="gramEnd"/>
            <w:r>
              <w:rPr>
                <w:rFonts w:ascii="Times New Roman" w:hAnsi="Times New Roman" w:cs="Times New Roman"/>
                <w:sz w:val="24"/>
                <w:szCs w:val="24"/>
                <w:lang w:eastAsia="en-US"/>
              </w:rPr>
              <w:t xml:space="preserve"> исполнением предписаний, выданных по результатам ранее проведённые проверки. </w:t>
            </w:r>
          </w:p>
          <w:p w:rsidR="008E6C79" w:rsidRDefault="008E6C79" w:rsidP="00B22D6F">
            <w:pPr>
              <w:pStyle w:val="ConsPlusNormal"/>
              <w:ind w:firstLine="57"/>
              <w:jc w:val="both"/>
              <w:rPr>
                <w:rFonts w:ascii="Times New Roman" w:hAnsi="Times New Roman" w:cs="Times New Roman"/>
                <w:sz w:val="24"/>
                <w:szCs w:val="24"/>
                <w:lang w:eastAsia="en-US"/>
              </w:rPr>
            </w:pPr>
            <w:r>
              <w:rPr>
                <w:rFonts w:ascii="Times New Roman" w:hAnsi="Times New Roman" w:cs="Times New Roman"/>
                <w:i/>
                <w:sz w:val="24"/>
                <w:szCs w:val="24"/>
                <w:lang w:eastAsia="en-US"/>
              </w:rPr>
              <w:t>(для  расчета используются значения строк 03, 23 «1-контроль»)</w:t>
            </w:r>
          </w:p>
        </w:tc>
      </w:tr>
      <w:tr w:rsidR="008E6C79" w:rsidTr="00B22D6F">
        <w:trPr>
          <w:trHeight w:val="144"/>
        </w:trPr>
        <w:tc>
          <w:tcPr>
            <w:tcW w:w="27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6C79" w:rsidRDefault="008E6C79" w:rsidP="00B22D6F">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субъектов, допустивших повторные нарушения, ставшие фактором причинения вреда (ущерба), представляющие </w:t>
            </w:r>
            <w:r>
              <w:rPr>
                <w:rFonts w:ascii="Times New Roman" w:hAnsi="Times New Roman" w:cs="Times New Roman"/>
                <w:sz w:val="24"/>
                <w:szCs w:val="24"/>
                <w:lang w:eastAsia="en-US"/>
              </w:rPr>
              <w:lastRenderedPageBreak/>
              <w:t>непосредственную угрозу причинения вреда (ущерба) или являющиеся грубыми нарушениями</w:t>
            </w:r>
          </w:p>
        </w:tc>
        <w:tc>
          <w:tcPr>
            <w:tcW w:w="6923" w:type="dxa"/>
            <w:tcBorders>
              <w:top w:val="single" w:sz="4" w:space="0" w:color="auto"/>
              <w:left w:val="single" w:sz="4" w:space="0" w:color="auto"/>
              <w:bottom w:val="single" w:sz="4" w:space="0" w:color="auto"/>
              <w:right w:val="single" w:sz="4" w:space="0" w:color="auto"/>
            </w:tcBorders>
            <w:shd w:val="clear" w:color="auto" w:fill="FFFFFF" w:themeFill="background1"/>
          </w:tcPr>
          <w:p w:rsidR="008E6C79" w:rsidRDefault="008E6C79" w:rsidP="00B22D6F">
            <w:pPr>
              <w:pStyle w:val="ConsPlusNormal"/>
              <w:ind w:firstLine="0"/>
              <w:jc w:val="both"/>
              <w:rPr>
                <w:rFonts w:ascii="Times New Roman" w:hAnsi="Times New Roman" w:cs="Times New Roman"/>
                <w:strike/>
                <w:color w:val="FF0000"/>
                <w:sz w:val="24"/>
                <w:szCs w:val="24"/>
                <w:lang w:eastAsia="en-US"/>
              </w:rPr>
            </w:pPr>
            <w:r>
              <w:rPr>
                <w:rFonts w:ascii="Times New Roman" w:hAnsi="Times New Roman" w:cs="Times New Roman"/>
                <w:sz w:val="24"/>
                <w:szCs w:val="24"/>
                <w:lang w:eastAsia="en-US"/>
              </w:rPr>
              <w:lastRenderedPageBreak/>
              <w:t>показатель устанавливается в процентах от общего количества субъектов, в отношении которых были проведены контрольные мероприятия.</w:t>
            </w:r>
          </w:p>
          <w:p w:rsidR="008E6C79" w:rsidRDefault="008E6C79" w:rsidP="00B22D6F">
            <w:pPr>
              <w:pStyle w:val="ConsPlusNormal"/>
              <w:jc w:val="both"/>
              <w:rPr>
                <w:rFonts w:ascii="Times New Roman" w:hAnsi="Times New Roman" w:cs="Times New Roman"/>
                <w:sz w:val="24"/>
                <w:szCs w:val="24"/>
                <w:lang w:eastAsia="en-US"/>
              </w:rPr>
            </w:pPr>
          </w:p>
          <w:p w:rsidR="008E6C79" w:rsidRDefault="008E6C79" w:rsidP="00B22D6F">
            <w:pPr>
              <w:pStyle w:val="ConsPlusNormal"/>
              <w:jc w:val="both"/>
              <w:rPr>
                <w:rFonts w:ascii="Times New Roman" w:hAnsi="Times New Roman" w:cs="Times New Roman"/>
                <w:sz w:val="24"/>
                <w:szCs w:val="24"/>
                <w:lang w:eastAsia="en-US"/>
              </w:rPr>
            </w:pPr>
          </w:p>
          <w:p w:rsidR="008E6C79" w:rsidRDefault="008E6C79" w:rsidP="00B22D6F">
            <w:pPr>
              <w:pStyle w:val="ConsPlusNormal"/>
              <w:jc w:val="both"/>
              <w:rPr>
                <w:rFonts w:ascii="Times New Roman" w:hAnsi="Times New Roman" w:cs="Times New Roman"/>
                <w:color w:val="FF0000"/>
                <w:sz w:val="24"/>
                <w:szCs w:val="24"/>
                <w:lang w:eastAsia="en-US"/>
              </w:rPr>
            </w:pPr>
          </w:p>
        </w:tc>
      </w:tr>
      <w:tr w:rsidR="008E6C79" w:rsidTr="00B22D6F">
        <w:trPr>
          <w:trHeight w:val="144"/>
        </w:trPr>
        <w:tc>
          <w:tcPr>
            <w:tcW w:w="2716"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hanging="62"/>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Количество сотрудников, прошедших в течение последних 3 лет программы повышения квалификации</w:t>
            </w:r>
          </w:p>
        </w:tc>
        <w:tc>
          <w:tcPr>
            <w:tcW w:w="6923"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8E6C79" w:rsidTr="00B22D6F">
        <w:trPr>
          <w:trHeight w:val="144"/>
        </w:trPr>
        <w:tc>
          <w:tcPr>
            <w:tcW w:w="9639" w:type="dxa"/>
            <w:gridSpan w:val="2"/>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параметры проведенных мероприятий</w:t>
            </w:r>
          </w:p>
        </w:tc>
      </w:tr>
      <w:tr w:rsidR="008E6C79" w:rsidTr="00B22D6F">
        <w:trPr>
          <w:trHeight w:val="144"/>
        </w:trPr>
        <w:tc>
          <w:tcPr>
            <w:tcW w:w="2716"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right="-40" w:hanging="62"/>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Доля плановых контрольных (надзорных) мероприятий</w:t>
            </w:r>
          </w:p>
        </w:tc>
        <w:tc>
          <w:tcPr>
            <w:tcW w:w="6923"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jc w:val="both"/>
              <w:rPr>
                <w:rFonts w:ascii="Times New Roman" w:hAnsi="Times New Roman" w:cs="Times New Roman"/>
                <w:strike/>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8E6C79" w:rsidTr="00B22D6F">
        <w:trPr>
          <w:trHeight w:val="144"/>
        </w:trPr>
        <w:tc>
          <w:tcPr>
            <w:tcW w:w="2716"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Доля внеплановых контрольных (надзорных) мероприятий</w:t>
            </w:r>
          </w:p>
        </w:tc>
        <w:tc>
          <w:tcPr>
            <w:tcW w:w="6923"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8E6C79" w:rsidTr="00B22D6F">
        <w:trPr>
          <w:trHeight w:val="144"/>
        </w:trPr>
        <w:tc>
          <w:tcPr>
            <w:tcW w:w="2716"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Доля документарных контрольных (надзорных) мероприятий</w:t>
            </w:r>
          </w:p>
        </w:tc>
        <w:tc>
          <w:tcPr>
            <w:tcW w:w="6923"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8E6C79" w:rsidRDefault="008E6C79" w:rsidP="00B22D6F">
            <w:pPr>
              <w:pStyle w:val="ConsPlusNormal"/>
              <w:ind w:firstLine="0"/>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(для расчета используются значения строк 01, 14 «1-контроль»)</w:t>
            </w:r>
          </w:p>
        </w:tc>
      </w:tr>
      <w:tr w:rsidR="008E6C79" w:rsidTr="00B22D6F">
        <w:trPr>
          <w:trHeight w:val="144"/>
        </w:trPr>
        <w:tc>
          <w:tcPr>
            <w:tcW w:w="2716"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проведённых дистанционно</w:t>
            </w:r>
          </w:p>
        </w:tc>
        <w:tc>
          <w:tcPr>
            <w:tcW w:w="6923" w:type="dxa"/>
            <w:tcBorders>
              <w:top w:val="single" w:sz="4" w:space="0" w:color="auto"/>
              <w:left w:val="single" w:sz="4" w:space="0" w:color="auto"/>
              <w:bottom w:val="single" w:sz="4" w:space="0" w:color="auto"/>
              <w:right w:val="single" w:sz="4" w:space="0" w:color="auto"/>
            </w:tcBorders>
          </w:tcPr>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8E6C79" w:rsidRDefault="008E6C79" w:rsidP="00B22D6F">
            <w:pPr>
              <w:autoSpaceDE w:val="0"/>
              <w:autoSpaceDN w:val="0"/>
              <w:adjustRightInd w:val="0"/>
              <w:jc w:val="both"/>
              <w:rPr>
                <w:i/>
                <w:lang w:eastAsia="en-US"/>
              </w:rPr>
            </w:pPr>
            <w:r>
              <w:rPr>
                <w:i/>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8E6C79" w:rsidTr="00B22D6F">
        <w:trPr>
          <w:trHeight w:val="144"/>
        </w:trPr>
        <w:tc>
          <w:tcPr>
            <w:tcW w:w="2716" w:type="dxa"/>
            <w:tcBorders>
              <w:top w:val="single" w:sz="4" w:space="0" w:color="auto"/>
              <w:left w:val="single" w:sz="4" w:space="0" w:color="auto"/>
              <w:bottom w:val="single" w:sz="4" w:space="0" w:color="auto"/>
              <w:right w:val="single" w:sz="4" w:space="0" w:color="auto"/>
            </w:tcBorders>
          </w:tcPr>
          <w:p w:rsidR="008E6C79" w:rsidRDefault="008E6C79" w:rsidP="00B22D6F">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на результаты которых поданы жалобы</w:t>
            </w:r>
          </w:p>
        </w:tc>
        <w:tc>
          <w:tcPr>
            <w:tcW w:w="6923"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числа проведенных контрольных (надзорных) мероприятий </w:t>
            </w:r>
          </w:p>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i/>
                <w:sz w:val="24"/>
                <w:szCs w:val="24"/>
                <w:lang w:eastAsia="en-US"/>
              </w:rPr>
              <w:t>(строка 01 «1-контроль»)</w:t>
            </w:r>
          </w:p>
        </w:tc>
      </w:tr>
      <w:tr w:rsidR="008E6C79" w:rsidTr="00B22D6F">
        <w:trPr>
          <w:trHeight w:val="144"/>
        </w:trPr>
        <w:tc>
          <w:tcPr>
            <w:tcW w:w="2716"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результаты которых были признаны недействительными</w:t>
            </w:r>
          </w:p>
        </w:tc>
        <w:tc>
          <w:tcPr>
            <w:tcW w:w="6923"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i/>
                <w:sz w:val="24"/>
                <w:szCs w:val="24"/>
                <w:lang w:eastAsia="en-US"/>
              </w:rPr>
              <w:t>(для  расчета используются значения строк 01, 45 «1-контроль»)</w:t>
            </w:r>
          </w:p>
        </w:tc>
      </w:tr>
      <w:tr w:rsidR="008E6C79" w:rsidTr="00B22D6F">
        <w:trPr>
          <w:trHeight w:val="144"/>
        </w:trPr>
        <w:tc>
          <w:tcPr>
            <w:tcW w:w="9639" w:type="dxa"/>
            <w:gridSpan w:val="2"/>
            <w:tcBorders>
              <w:top w:val="single" w:sz="4" w:space="0" w:color="auto"/>
              <w:left w:val="single" w:sz="4" w:space="0" w:color="auto"/>
              <w:bottom w:val="single" w:sz="4" w:space="0" w:color="auto"/>
              <w:right w:val="single" w:sz="4" w:space="0" w:color="auto"/>
            </w:tcBorders>
            <w:hideMark/>
          </w:tcPr>
          <w:p w:rsidR="00B22D6F" w:rsidRDefault="008E6C79" w:rsidP="00B22D6F">
            <w:pPr>
              <w:pStyle w:val="a3"/>
              <w:jc w:val="center"/>
            </w:pPr>
            <w:r>
              <w:t>Индикативные показатели, характеризующие параметры производства по делам</w:t>
            </w:r>
          </w:p>
          <w:p w:rsidR="008E6C79" w:rsidRDefault="008E6C79" w:rsidP="00B22D6F">
            <w:pPr>
              <w:pStyle w:val="a3"/>
              <w:jc w:val="center"/>
            </w:pPr>
            <w:r>
              <w:t>об административных правонарушениях</w:t>
            </w:r>
          </w:p>
        </w:tc>
      </w:tr>
      <w:tr w:rsidR="008E6C79" w:rsidTr="00B22D6F">
        <w:trPr>
          <w:trHeight w:val="144"/>
        </w:trPr>
        <w:tc>
          <w:tcPr>
            <w:tcW w:w="2716"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контрольных (надзорных) мероприятий, по итогам которых по результатам </w:t>
            </w:r>
            <w:r>
              <w:rPr>
                <w:rFonts w:ascii="Times New Roman" w:hAnsi="Times New Roman" w:cs="Times New Roman"/>
                <w:sz w:val="24"/>
                <w:szCs w:val="24"/>
                <w:lang w:eastAsia="en-US"/>
              </w:rPr>
              <w:lastRenderedPageBreak/>
              <w:t xml:space="preserve">выявленных правонарушений были возбуждены дела об административных правонарушениях </w:t>
            </w:r>
          </w:p>
        </w:tc>
        <w:tc>
          <w:tcPr>
            <w:tcW w:w="6923" w:type="dxa"/>
            <w:tcBorders>
              <w:top w:val="single" w:sz="4" w:space="0" w:color="auto"/>
              <w:left w:val="single" w:sz="4" w:space="0" w:color="auto"/>
              <w:bottom w:val="single" w:sz="4" w:space="0" w:color="auto"/>
              <w:right w:val="single" w:sz="4" w:space="0" w:color="auto"/>
            </w:tcBorders>
          </w:tcPr>
          <w:p w:rsidR="008E6C79" w:rsidRDefault="008E6C79" w:rsidP="00B22D6F">
            <w:pPr>
              <w:pStyle w:val="ConsPlusNormal"/>
              <w:ind w:firstLine="0"/>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lastRenderedPageBreak/>
              <w:t>Показатель устанавливается в процентах от общего числа контрольных (надзорных) мероприятий, по итогам которых были выявлены правонарушения.</w:t>
            </w:r>
          </w:p>
          <w:p w:rsidR="008E6C79" w:rsidRDefault="008E6C79" w:rsidP="00B22D6F">
            <w:pPr>
              <w:pStyle w:val="ConsPlusNormal"/>
              <w:ind w:firstLine="0"/>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(для  расчета показателя используются значения строк 19, 24 </w:t>
            </w:r>
            <w:r>
              <w:rPr>
                <w:rFonts w:ascii="Times New Roman" w:hAnsi="Times New Roman" w:cs="Times New Roman"/>
                <w:i/>
                <w:sz w:val="24"/>
                <w:szCs w:val="24"/>
                <w:lang w:eastAsia="en-US"/>
              </w:rPr>
              <w:lastRenderedPageBreak/>
              <w:t>«1-контроль»)</w:t>
            </w:r>
          </w:p>
          <w:p w:rsidR="008E6C79" w:rsidRDefault="008E6C79" w:rsidP="00B22D6F">
            <w:pPr>
              <w:pStyle w:val="ConsPlusNormal"/>
              <w:ind w:firstLine="199"/>
              <w:rPr>
                <w:rFonts w:ascii="Times New Roman" w:hAnsi="Times New Roman" w:cs="Times New Roman"/>
                <w:color w:val="FF0000"/>
                <w:sz w:val="24"/>
                <w:szCs w:val="24"/>
                <w:lang w:eastAsia="en-US"/>
              </w:rPr>
            </w:pPr>
          </w:p>
        </w:tc>
      </w:tr>
      <w:tr w:rsidR="008E6C79" w:rsidTr="00B22D6F">
        <w:trPr>
          <w:trHeight w:val="736"/>
        </w:trPr>
        <w:tc>
          <w:tcPr>
            <w:tcW w:w="9639" w:type="dxa"/>
            <w:gridSpan w:val="2"/>
            <w:tcBorders>
              <w:top w:val="single" w:sz="4" w:space="0" w:color="auto"/>
              <w:left w:val="single" w:sz="4" w:space="0" w:color="auto"/>
              <w:bottom w:val="single" w:sz="4" w:space="0" w:color="auto"/>
              <w:right w:val="single" w:sz="4" w:space="0" w:color="auto"/>
            </w:tcBorders>
            <w:hideMark/>
          </w:tcPr>
          <w:p w:rsidR="00B22D6F" w:rsidRDefault="008E6C79" w:rsidP="00B22D6F">
            <w:pPr>
              <w:pStyle w:val="a3"/>
              <w:jc w:val="center"/>
            </w:pPr>
            <w:r>
              <w:lastRenderedPageBreak/>
              <w:t xml:space="preserve">Индикативные показатели, характеризующие параметры проведенных  мероприятий, направленных на профилактику нарушений обязательных требований, </w:t>
            </w:r>
          </w:p>
          <w:p w:rsidR="008E6C79" w:rsidRDefault="008E6C79" w:rsidP="00B22D6F">
            <w:pPr>
              <w:pStyle w:val="a3"/>
              <w:jc w:val="center"/>
            </w:pPr>
            <w:r>
              <w:t>включая предостережения о недопустимости нарушения обязательных требований</w:t>
            </w:r>
          </w:p>
        </w:tc>
      </w:tr>
      <w:tr w:rsidR="008E6C79" w:rsidTr="00B22D6F">
        <w:trPr>
          <w:trHeight w:val="464"/>
        </w:trPr>
        <w:tc>
          <w:tcPr>
            <w:tcW w:w="2716" w:type="dxa"/>
            <w:tcBorders>
              <w:top w:val="single" w:sz="4" w:space="0" w:color="auto"/>
              <w:left w:val="single" w:sz="4" w:space="0" w:color="auto"/>
              <w:bottom w:val="single" w:sz="4" w:space="0" w:color="auto"/>
              <w:right w:val="single" w:sz="4" w:space="0" w:color="auto"/>
            </w:tcBorders>
            <w:hideMark/>
          </w:tcPr>
          <w:p w:rsidR="008E6C79" w:rsidRPr="00B22D6F" w:rsidRDefault="008E6C79" w:rsidP="00B22D6F">
            <w:pPr>
              <w:pStyle w:val="a3"/>
              <w:rPr>
                <w:szCs w:val="20"/>
              </w:rPr>
            </w:pPr>
            <w:r w:rsidRPr="00B22D6F">
              <w:rPr>
                <w:szCs w:val="24"/>
              </w:rPr>
              <w:t>Количество проведенных профилактических мероприятий</w:t>
            </w:r>
          </w:p>
        </w:tc>
        <w:tc>
          <w:tcPr>
            <w:tcW w:w="6923" w:type="dxa"/>
            <w:tcBorders>
              <w:top w:val="single" w:sz="4" w:space="0" w:color="auto"/>
              <w:left w:val="single" w:sz="4" w:space="0" w:color="auto"/>
              <w:bottom w:val="single" w:sz="4" w:space="0" w:color="auto"/>
              <w:right w:val="single" w:sz="4" w:space="0" w:color="auto"/>
            </w:tcBorders>
            <w:hideMark/>
          </w:tcPr>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устанавливается общий показатель по типам проводимых профилактических мероприятий, в том числе предостережения</w:t>
            </w:r>
          </w:p>
        </w:tc>
      </w:tr>
      <w:tr w:rsidR="008E6C79" w:rsidTr="00B22D6F">
        <w:trPr>
          <w:trHeight w:val="342"/>
        </w:trPr>
        <w:tc>
          <w:tcPr>
            <w:tcW w:w="2716" w:type="dxa"/>
            <w:tcBorders>
              <w:top w:val="single" w:sz="4" w:space="0" w:color="auto"/>
              <w:left w:val="single" w:sz="4" w:space="0" w:color="auto"/>
              <w:bottom w:val="single" w:sz="4" w:space="0" w:color="auto"/>
              <w:right w:val="single" w:sz="4" w:space="0" w:color="auto"/>
            </w:tcBorders>
            <w:hideMark/>
          </w:tcPr>
          <w:p w:rsidR="008E6C79" w:rsidRPr="00B22D6F" w:rsidRDefault="008E6C79" w:rsidP="00B22D6F">
            <w:pPr>
              <w:pStyle w:val="a3"/>
              <w:rPr>
                <w:szCs w:val="20"/>
              </w:rPr>
            </w:pPr>
            <w:r w:rsidRPr="00B22D6F">
              <w:rPr>
                <w:szCs w:val="24"/>
              </w:rPr>
              <w:t>Доля субъектов, в отношении которых проведены профилактические мероприятия</w:t>
            </w:r>
          </w:p>
        </w:tc>
        <w:tc>
          <w:tcPr>
            <w:tcW w:w="6923" w:type="dxa"/>
            <w:tcBorders>
              <w:top w:val="single" w:sz="4" w:space="0" w:color="auto"/>
              <w:left w:val="single" w:sz="4" w:space="0" w:color="auto"/>
              <w:bottom w:val="single" w:sz="4" w:space="0" w:color="auto"/>
              <w:right w:val="single" w:sz="4" w:space="0" w:color="auto"/>
            </w:tcBorders>
          </w:tcPr>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w:t>
            </w:r>
            <w:r w:rsidR="00BC16F0">
              <w:rPr>
                <w:rFonts w:ascii="Times New Roman" w:hAnsi="Times New Roman" w:cs="Times New Roman"/>
                <w:sz w:val="24"/>
                <w:szCs w:val="24"/>
                <w:lang w:eastAsia="en-US"/>
              </w:rPr>
              <w:t>ества подконтрольных субъектов</w:t>
            </w:r>
          </w:p>
          <w:p w:rsidR="008E6C79" w:rsidRDefault="008E6C79" w:rsidP="00B22D6F">
            <w:pPr>
              <w:pStyle w:val="ConsPlusNormal"/>
              <w:ind w:firstLine="0"/>
              <w:jc w:val="both"/>
              <w:rPr>
                <w:rFonts w:ascii="Times New Roman" w:hAnsi="Times New Roman" w:cs="Times New Roman"/>
                <w:sz w:val="24"/>
                <w:szCs w:val="24"/>
                <w:lang w:eastAsia="en-US"/>
              </w:rPr>
            </w:pPr>
            <w:r>
              <w:rPr>
                <w:rFonts w:ascii="Times New Roman" w:hAnsi="Times New Roman" w:cs="Times New Roman"/>
                <w:i/>
                <w:sz w:val="24"/>
                <w:szCs w:val="24"/>
                <w:lang w:eastAsia="en-US"/>
              </w:rPr>
              <w:t xml:space="preserve">(для  расчета показателя используется значение строки 50 </w:t>
            </w:r>
            <w:r w:rsidR="00BC16F0">
              <w:rPr>
                <w:rFonts w:ascii="Times New Roman" w:hAnsi="Times New Roman" w:cs="Times New Roman"/>
                <w:i/>
                <w:sz w:val="24"/>
                <w:szCs w:val="24"/>
                <w:lang w:eastAsia="en-US"/>
              </w:rPr>
              <w:t xml:space="preserve">     </w:t>
            </w:r>
            <w:r>
              <w:rPr>
                <w:rFonts w:ascii="Times New Roman" w:hAnsi="Times New Roman" w:cs="Times New Roman"/>
                <w:i/>
                <w:sz w:val="24"/>
                <w:szCs w:val="24"/>
                <w:lang w:eastAsia="en-US"/>
              </w:rPr>
              <w:t>«1-контроль»)</w:t>
            </w:r>
          </w:p>
        </w:tc>
      </w:tr>
    </w:tbl>
    <w:p w:rsidR="008E6C79" w:rsidRDefault="008E6C79" w:rsidP="00B22D6F">
      <w:pPr>
        <w:pStyle w:val="a9"/>
        <w:autoSpaceDE w:val="0"/>
        <w:autoSpaceDN w:val="0"/>
        <w:adjustRightInd w:val="0"/>
        <w:spacing w:after="0" w:line="240" w:lineRule="auto"/>
        <w:ind w:left="1069"/>
        <w:jc w:val="both"/>
        <w:rPr>
          <w:rFonts w:ascii="Times New Roman" w:hAnsi="Times New Roman" w:cs="Times New Roman"/>
          <w:sz w:val="28"/>
          <w:szCs w:val="28"/>
        </w:rPr>
      </w:pPr>
    </w:p>
    <w:p w:rsidR="00B22D6F" w:rsidRDefault="00B22D6F" w:rsidP="00B22D6F">
      <w:pPr>
        <w:pStyle w:val="a9"/>
        <w:autoSpaceDE w:val="0"/>
        <w:autoSpaceDN w:val="0"/>
        <w:adjustRightInd w:val="0"/>
        <w:spacing w:after="0" w:line="240" w:lineRule="auto"/>
        <w:ind w:left="1069"/>
        <w:jc w:val="both"/>
        <w:rPr>
          <w:rFonts w:ascii="Times New Roman" w:hAnsi="Times New Roman" w:cs="Times New Roman"/>
          <w:sz w:val="28"/>
          <w:szCs w:val="28"/>
        </w:rPr>
      </w:pPr>
    </w:p>
    <w:sectPr w:rsidR="00B22D6F" w:rsidSect="00E95267">
      <w:pgSz w:w="11906" w:h="16838"/>
      <w:pgMar w:top="851" w:right="851" w:bottom="851"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EEF" w:rsidRDefault="00231EEF" w:rsidP="008E6C79">
      <w:r>
        <w:separator/>
      </w:r>
    </w:p>
  </w:endnote>
  <w:endnote w:type="continuationSeparator" w:id="0">
    <w:p w:rsidR="00231EEF" w:rsidRDefault="00231EEF" w:rsidP="008E6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EEF" w:rsidRDefault="00231EEF" w:rsidP="008E6C79">
      <w:r>
        <w:separator/>
      </w:r>
    </w:p>
  </w:footnote>
  <w:footnote w:type="continuationSeparator" w:id="0">
    <w:p w:rsidR="00231EEF" w:rsidRDefault="00231EEF" w:rsidP="008E6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06DD2"/>
    <w:multiLevelType w:val="hybridMultilevel"/>
    <w:tmpl w:val="FE5A6EFC"/>
    <w:lvl w:ilvl="0" w:tplc="554CB1E4">
      <w:start w:val="1"/>
      <w:numFmt w:val="decimal"/>
      <w:lvlText w:val="%1)"/>
      <w:lvlJc w:val="left"/>
      <w:pPr>
        <w:ind w:left="927"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8422B9"/>
    <w:multiLevelType w:val="hybridMultilevel"/>
    <w:tmpl w:val="53F08BC8"/>
    <w:lvl w:ilvl="0" w:tplc="F44A833C">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4ACA"/>
    <w:rsid w:val="00017972"/>
    <w:rsid w:val="0003500E"/>
    <w:rsid w:val="000B1D5B"/>
    <w:rsid w:val="000D2AA0"/>
    <w:rsid w:val="00205F11"/>
    <w:rsid w:val="00222C5E"/>
    <w:rsid w:val="00231EEF"/>
    <w:rsid w:val="00292B44"/>
    <w:rsid w:val="00295B9D"/>
    <w:rsid w:val="002B5A56"/>
    <w:rsid w:val="003429E8"/>
    <w:rsid w:val="003837B6"/>
    <w:rsid w:val="00387E20"/>
    <w:rsid w:val="003C782A"/>
    <w:rsid w:val="00634FAA"/>
    <w:rsid w:val="006854DA"/>
    <w:rsid w:val="006B596F"/>
    <w:rsid w:val="006C0AF2"/>
    <w:rsid w:val="00701506"/>
    <w:rsid w:val="007607DE"/>
    <w:rsid w:val="00784ACA"/>
    <w:rsid w:val="007D4B3F"/>
    <w:rsid w:val="0083397D"/>
    <w:rsid w:val="008464A1"/>
    <w:rsid w:val="008E6C79"/>
    <w:rsid w:val="00900575"/>
    <w:rsid w:val="00925BD2"/>
    <w:rsid w:val="009A1602"/>
    <w:rsid w:val="009A74CD"/>
    <w:rsid w:val="00AB6893"/>
    <w:rsid w:val="00AE1D15"/>
    <w:rsid w:val="00B22D6F"/>
    <w:rsid w:val="00B245BF"/>
    <w:rsid w:val="00B276E9"/>
    <w:rsid w:val="00B50770"/>
    <w:rsid w:val="00B549FD"/>
    <w:rsid w:val="00B667FC"/>
    <w:rsid w:val="00B77514"/>
    <w:rsid w:val="00B877ED"/>
    <w:rsid w:val="00BC0BEF"/>
    <w:rsid w:val="00BC16F0"/>
    <w:rsid w:val="00BF4CCA"/>
    <w:rsid w:val="00C74EAA"/>
    <w:rsid w:val="00C850EF"/>
    <w:rsid w:val="00CB45DA"/>
    <w:rsid w:val="00D50419"/>
    <w:rsid w:val="00DA2BAE"/>
    <w:rsid w:val="00DF2CEA"/>
    <w:rsid w:val="00E80026"/>
    <w:rsid w:val="00E95267"/>
    <w:rsid w:val="00EC6937"/>
    <w:rsid w:val="00F05CA9"/>
    <w:rsid w:val="00F14A50"/>
    <w:rsid w:val="00F56794"/>
    <w:rsid w:val="00F646CF"/>
    <w:rsid w:val="00F65588"/>
    <w:rsid w:val="00FB5F3A"/>
    <w:rsid w:val="00FE5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ACA"/>
    <w:pPr>
      <w:spacing w:after="0" w:line="240" w:lineRule="auto"/>
    </w:pPr>
    <w:rPr>
      <w:rFonts w:eastAsia="Times New Roman" w:cs="Times New Roman"/>
      <w:szCs w:val="24"/>
      <w:lang w:eastAsia="ru-RU"/>
    </w:rPr>
  </w:style>
  <w:style w:type="paragraph" w:styleId="2">
    <w:name w:val="heading 2"/>
    <w:basedOn w:val="a"/>
    <w:link w:val="20"/>
    <w:uiPriority w:val="9"/>
    <w:qFormat/>
    <w:rsid w:val="00C850E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850EF"/>
    <w:pPr>
      <w:keepNext/>
      <w:keepLines/>
      <w:spacing w:before="20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0EF"/>
    <w:rPr>
      <w:rFonts w:eastAsia="Times New Roman" w:cs="Times New Roman"/>
      <w:b/>
      <w:bCs/>
      <w:sz w:val="36"/>
      <w:szCs w:val="36"/>
      <w:lang w:eastAsia="ru-RU"/>
    </w:rPr>
  </w:style>
  <w:style w:type="character" w:customStyle="1" w:styleId="30">
    <w:name w:val="Заголовок 3 Знак"/>
    <w:basedOn w:val="a0"/>
    <w:link w:val="3"/>
    <w:uiPriority w:val="9"/>
    <w:semiHidden/>
    <w:rsid w:val="00C850EF"/>
    <w:rPr>
      <w:rFonts w:asciiTheme="majorHAnsi" w:eastAsiaTheme="majorEastAsia" w:hAnsiTheme="majorHAnsi" w:cstheme="majorBidi"/>
      <w:b/>
      <w:bCs/>
      <w:color w:val="4F81BD" w:themeColor="accent1"/>
    </w:rPr>
  </w:style>
  <w:style w:type="paragraph" w:styleId="a3">
    <w:name w:val="No Spacing"/>
    <w:link w:val="a4"/>
    <w:uiPriority w:val="1"/>
    <w:qFormat/>
    <w:rsid w:val="00C850EF"/>
    <w:pPr>
      <w:spacing w:after="0" w:line="240" w:lineRule="auto"/>
    </w:pPr>
  </w:style>
  <w:style w:type="paragraph" w:customStyle="1" w:styleId="ConsTitle">
    <w:name w:val="ConsTitle"/>
    <w:rsid w:val="00784A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84A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2B5A56"/>
    <w:pPr>
      <w:autoSpaceDE w:val="0"/>
      <w:autoSpaceDN w:val="0"/>
      <w:adjustRightInd w:val="0"/>
      <w:spacing w:after="0" w:line="240" w:lineRule="auto"/>
    </w:pPr>
    <w:rPr>
      <w:rFonts w:eastAsia="Calibri" w:cs="Times New Roman"/>
      <w:b/>
      <w:bCs/>
      <w:szCs w:val="24"/>
      <w:lang w:eastAsia="ru-RU"/>
    </w:rPr>
  </w:style>
  <w:style w:type="character" w:styleId="a5">
    <w:name w:val="Hyperlink"/>
    <w:basedOn w:val="a0"/>
    <w:uiPriority w:val="99"/>
    <w:semiHidden/>
    <w:unhideWhenUsed/>
    <w:rsid w:val="008E6C79"/>
    <w:rPr>
      <w:color w:val="0000FF" w:themeColor="hyperlink"/>
      <w:u w:val="single"/>
    </w:rPr>
  </w:style>
  <w:style w:type="paragraph" w:styleId="a6">
    <w:name w:val="Normal (Web)"/>
    <w:basedOn w:val="a"/>
    <w:uiPriority w:val="99"/>
    <w:semiHidden/>
    <w:unhideWhenUsed/>
    <w:rsid w:val="008E6C79"/>
    <w:pPr>
      <w:spacing w:before="100" w:beforeAutospacing="1" w:after="100" w:afterAutospacing="1"/>
    </w:pPr>
  </w:style>
  <w:style w:type="paragraph" w:styleId="a7">
    <w:name w:val="footnote text"/>
    <w:basedOn w:val="a"/>
    <w:link w:val="a8"/>
    <w:uiPriority w:val="99"/>
    <w:semiHidden/>
    <w:unhideWhenUsed/>
    <w:rsid w:val="008E6C79"/>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8E6C79"/>
    <w:rPr>
      <w:rFonts w:asciiTheme="minorHAnsi" w:hAnsiTheme="minorHAnsi"/>
      <w:sz w:val="20"/>
      <w:szCs w:val="20"/>
    </w:rPr>
  </w:style>
  <w:style w:type="character" w:customStyle="1" w:styleId="a4">
    <w:name w:val="Без интервала Знак"/>
    <w:basedOn w:val="a0"/>
    <w:link w:val="a3"/>
    <w:uiPriority w:val="1"/>
    <w:locked/>
    <w:rsid w:val="008E6C79"/>
  </w:style>
  <w:style w:type="paragraph" w:styleId="a9">
    <w:name w:val="List Paragraph"/>
    <w:basedOn w:val="a"/>
    <w:uiPriority w:val="34"/>
    <w:qFormat/>
    <w:rsid w:val="008E6C79"/>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1">
    <w:name w:val="ConsPlusNormal1"/>
    <w:link w:val="ConsPlusNormal"/>
    <w:uiPriority w:val="99"/>
    <w:locked/>
    <w:rsid w:val="008E6C79"/>
    <w:rPr>
      <w:rFonts w:ascii="Arial" w:eastAsia="Times New Roman" w:hAnsi="Arial" w:cs="Arial"/>
      <w:sz w:val="20"/>
      <w:szCs w:val="20"/>
      <w:lang w:eastAsia="ru-RU"/>
    </w:rPr>
  </w:style>
  <w:style w:type="paragraph" w:customStyle="1" w:styleId="ConsPlusNormal">
    <w:name w:val="ConsPlusNormal"/>
    <w:link w:val="ConsPlusNormal1"/>
    <w:uiPriority w:val="99"/>
    <w:rsid w:val="008E6C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t-000002">
    <w:name w:val="pt-000002"/>
    <w:basedOn w:val="a"/>
    <w:uiPriority w:val="99"/>
    <w:rsid w:val="008E6C79"/>
    <w:pPr>
      <w:spacing w:before="100" w:beforeAutospacing="1" w:after="100" w:afterAutospacing="1"/>
    </w:pPr>
  </w:style>
  <w:style w:type="paragraph" w:customStyle="1" w:styleId="pt-consplusnormal-000012">
    <w:name w:val="pt-consplusnormal-000012"/>
    <w:basedOn w:val="a"/>
    <w:uiPriority w:val="99"/>
    <w:rsid w:val="008E6C79"/>
    <w:pPr>
      <w:spacing w:before="100" w:beforeAutospacing="1" w:after="100" w:afterAutospacing="1"/>
    </w:pPr>
  </w:style>
  <w:style w:type="paragraph" w:customStyle="1" w:styleId="pt-a-000021">
    <w:name w:val="pt-a-000021"/>
    <w:basedOn w:val="a"/>
    <w:uiPriority w:val="99"/>
    <w:rsid w:val="008E6C79"/>
    <w:pPr>
      <w:spacing w:before="100" w:beforeAutospacing="1" w:after="100" w:afterAutospacing="1"/>
    </w:pPr>
  </w:style>
  <w:style w:type="paragraph" w:customStyle="1" w:styleId="pt-000005">
    <w:name w:val="pt-000005"/>
    <w:basedOn w:val="a"/>
    <w:uiPriority w:val="99"/>
    <w:rsid w:val="008E6C79"/>
    <w:pPr>
      <w:spacing w:before="100" w:beforeAutospacing="1" w:after="100" w:afterAutospacing="1"/>
    </w:pPr>
  </w:style>
  <w:style w:type="paragraph" w:customStyle="1" w:styleId="pt-a-000015">
    <w:name w:val="pt-a-000015"/>
    <w:basedOn w:val="a"/>
    <w:uiPriority w:val="99"/>
    <w:rsid w:val="008E6C79"/>
    <w:pPr>
      <w:spacing w:before="100" w:beforeAutospacing="1" w:after="100" w:afterAutospacing="1"/>
    </w:pPr>
  </w:style>
  <w:style w:type="paragraph" w:customStyle="1" w:styleId="pt-consplusnormal-000024">
    <w:name w:val="pt-consplusnormal-000024"/>
    <w:basedOn w:val="a"/>
    <w:uiPriority w:val="99"/>
    <w:rsid w:val="008E6C79"/>
    <w:pPr>
      <w:spacing w:before="100" w:beforeAutospacing="1" w:after="100" w:afterAutospacing="1"/>
    </w:pPr>
  </w:style>
  <w:style w:type="character" w:styleId="aa">
    <w:name w:val="footnote reference"/>
    <w:basedOn w:val="a0"/>
    <w:uiPriority w:val="99"/>
    <w:semiHidden/>
    <w:unhideWhenUsed/>
    <w:rsid w:val="008E6C79"/>
    <w:rPr>
      <w:vertAlign w:val="superscript"/>
    </w:rPr>
  </w:style>
  <w:style w:type="character" w:customStyle="1" w:styleId="blk">
    <w:name w:val="blk"/>
    <w:basedOn w:val="a0"/>
    <w:rsid w:val="008E6C79"/>
  </w:style>
  <w:style w:type="character" w:customStyle="1" w:styleId="pt-000003">
    <w:name w:val="pt-000003"/>
    <w:basedOn w:val="a0"/>
    <w:rsid w:val="008E6C79"/>
  </w:style>
  <w:style w:type="character" w:customStyle="1" w:styleId="pt-a0-000004">
    <w:name w:val="pt-a0-000004"/>
    <w:basedOn w:val="a0"/>
    <w:rsid w:val="008E6C79"/>
  </w:style>
  <w:style w:type="character" w:customStyle="1" w:styleId="pt-a0">
    <w:name w:val="pt-a0"/>
    <w:basedOn w:val="a0"/>
    <w:rsid w:val="008E6C79"/>
  </w:style>
  <w:style w:type="character" w:customStyle="1" w:styleId="pt-a0-000022">
    <w:name w:val="pt-a0-000022"/>
    <w:basedOn w:val="a0"/>
    <w:rsid w:val="008E6C79"/>
  </w:style>
  <w:style w:type="character" w:customStyle="1" w:styleId="pt-000006">
    <w:name w:val="pt-000006"/>
    <w:basedOn w:val="a0"/>
    <w:rsid w:val="008E6C79"/>
  </w:style>
  <w:style w:type="paragraph" w:styleId="ab">
    <w:name w:val="header"/>
    <w:basedOn w:val="a"/>
    <w:link w:val="ac"/>
    <w:uiPriority w:val="99"/>
    <w:semiHidden/>
    <w:unhideWhenUsed/>
    <w:rsid w:val="00E95267"/>
    <w:pPr>
      <w:tabs>
        <w:tab w:val="center" w:pos="4677"/>
        <w:tab w:val="right" w:pos="9355"/>
      </w:tabs>
    </w:pPr>
  </w:style>
  <w:style w:type="character" w:customStyle="1" w:styleId="ac">
    <w:name w:val="Верхний колонтитул Знак"/>
    <w:basedOn w:val="a0"/>
    <w:link w:val="ab"/>
    <w:uiPriority w:val="99"/>
    <w:semiHidden/>
    <w:rsid w:val="00E95267"/>
    <w:rPr>
      <w:rFonts w:eastAsia="Times New Roman" w:cs="Times New Roman"/>
      <w:szCs w:val="24"/>
      <w:lang w:eastAsia="ru-RU"/>
    </w:rPr>
  </w:style>
  <w:style w:type="paragraph" w:styleId="ad">
    <w:name w:val="footer"/>
    <w:basedOn w:val="a"/>
    <w:link w:val="ae"/>
    <w:uiPriority w:val="99"/>
    <w:semiHidden/>
    <w:unhideWhenUsed/>
    <w:rsid w:val="00E95267"/>
    <w:pPr>
      <w:tabs>
        <w:tab w:val="center" w:pos="4677"/>
        <w:tab w:val="right" w:pos="9355"/>
      </w:tabs>
    </w:pPr>
  </w:style>
  <w:style w:type="character" w:customStyle="1" w:styleId="ae">
    <w:name w:val="Нижний колонтитул Знак"/>
    <w:basedOn w:val="a0"/>
    <w:link w:val="ad"/>
    <w:uiPriority w:val="99"/>
    <w:semiHidden/>
    <w:rsid w:val="00E95267"/>
    <w:rPr>
      <w:rFonts w:eastAsia="Times New Roman" w:cs="Times New Roman"/>
      <w:szCs w:val="24"/>
      <w:lang w:eastAsia="ru-RU"/>
    </w:rPr>
  </w:style>
  <w:style w:type="paragraph" w:styleId="af">
    <w:name w:val="endnote text"/>
    <w:basedOn w:val="a"/>
    <w:link w:val="af0"/>
    <w:uiPriority w:val="99"/>
    <w:semiHidden/>
    <w:unhideWhenUsed/>
    <w:rsid w:val="00E95267"/>
    <w:rPr>
      <w:sz w:val="20"/>
      <w:szCs w:val="20"/>
    </w:rPr>
  </w:style>
  <w:style w:type="character" w:customStyle="1" w:styleId="af0">
    <w:name w:val="Текст концевой сноски Знак"/>
    <w:basedOn w:val="a0"/>
    <w:link w:val="af"/>
    <w:uiPriority w:val="99"/>
    <w:semiHidden/>
    <w:rsid w:val="00E95267"/>
    <w:rPr>
      <w:rFonts w:eastAsia="Times New Roman" w:cs="Times New Roman"/>
      <w:sz w:val="20"/>
      <w:szCs w:val="20"/>
      <w:lang w:eastAsia="ru-RU"/>
    </w:rPr>
  </w:style>
  <w:style w:type="character" w:styleId="af1">
    <w:name w:val="endnote reference"/>
    <w:basedOn w:val="a0"/>
    <w:uiPriority w:val="99"/>
    <w:semiHidden/>
    <w:unhideWhenUsed/>
    <w:rsid w:val="00E95267"/>
    <w:rPr>
      <w:vertAlign w:val="superscript"/>
    </w:rPr>
  </w:style>
  <w:style w:type="table" w:styleId="af2">
    <w:name w:val="Table Grid"/>
    <w:basedOn w:val="a1"/>
    <w:uiPriority w:val="59"/>
    <w:rsid w:val="00B54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896383">
      <w:bodyDiv w:val="1"/>
      <w:marLeft w:val="0"/>
      <w:marRight w:val="0"/>
      <w:marTop w:val="0"/>
      <w:marBottom w:val="0"/>
      <w:divBdr>
        <w:top w:val="none" w:sz="0" w:space="0" w:color="auto"/>
        <w:left w:val="none" w:sz="0" w:space="0" w:color="auto"/>
        <w:bottom w:val="none" w:sz="0" w:space="0" w:color="auto"/>
        <w:right w:val="none" w:sz="0" w:space="0" w:color="auto"/>
      </w:divBdr>
    </w:div>
    <w:div w:id="408116021">
      <w:bodyDiv w:val="1"/>
      <w:marLeft w:val="0"/>
      <w:marRight w:val="0"/>
      <w:marTop w:val="0"/>
      <w:marBottom w:val="0"/>
      <w:divBdr>
        <w:top w:val="none" w:sz="0" w:space="0" w:color="auto"/>
        <w:left w:val="none" w:sz="0" w:space="0" w:color="auto"/>
        <w:bottom w:val="none" w:sz="0" w:space="0" w:color="auto"/>
        <w:right w:val="none" w:sz="0" w:space="0" w:color="auto"/>
      </w:divBdr>
    </w:div>
    <w:div w:id="672878823">
      <w:bodyDiv w:val="1"/>
      <w:marLeft w:val="0"/>
      <w:marRight w:val="0"/>
      <w:marTop w:val="0"/>
      <w:marBottom w:val="0"/>
      <w:divBdr>
        <w:top w:val="none" w:sz="0" w:space="0" w:color="auto"/>
        <w:left w:val="none" w:sz="0" w:space="0" w:color="auto"/>
        <w:bottom w:val="none" w:sz="0" w:space="0" w:color="auto"/>
        <w:right w:val="none" w:sz="0" w:space="0" w:color="auto"/>
      </w:divBdr>
    </w:div>
    <w:div w:id="789126117">
      <w:bodyDiv w:val="1"/>
      <w:marLeft w:val="0"/>
      <w:marRight w:val="0"/>
      <w:marTop w:val="0"/>
      <w:marBottom w:val="0"/>
      <w:divBdr>
        <w:top w:val="none" w:sz="0" w:space="0" w:color="auto"/>
        <w:left w:val="none" w:sz="0" w:space="0" w:color="auto"/>
        <w:bottom w:val="none" w:sz="0" w:space="0" w:color="auto"/>
        <w:right w:val="none" w:sz="0" w:space="0" w:color="auto"/>
      </w:divBdr>
    </w:div>
    <w:div w:id="1245143492">
      <w:bodyDiv w:val="1"/>
      <w:marLeft w:val="0"/>
      <w:marRight w:val="0"/>
      <w:marTop w:val="0"/>
      <w:marBottom w:val="0"/>
      <w:divBdr>
        <w:top w:val="none" w:sz="0" w:space="0" w:color="auto"/>
        <w:left w:val="none" w:sz="0" w:space="0" w:color="auto"/>
        <w:bottom w:val="none" w:sz="0" w:space="0" w:color="auto"/>
        <w:right w:val="none" w:sz="0" w:space="0" w:color="auto"/>
      </w:divBdr>
    </w:div>
    <w:div w:id="1301228927">
      <w:bodyDiv w:val="1"/>
      <w:marLeft w:val="0"/>
      <w:marRight w:val="0"/>
      <w:marTop w:val="0"/>
      <w:marBottom w:val="0"/>
      <w:divBdr>
        <w:top w:val="none" w:sz="0" w:space="0" w:color="auto"/>
        <w:left w:val="none" w:sz="0" w:space="0" w:color="auto"/>
        <w:bottom w:val="none" w:sz="0" w:space="0" w:color="auto"/>
        <w:right w:val="none" w:sz="0" w:space="0" w:color="auto"/>
      </w:divBdr>
    </w:div>
    <w:div w:id="1307465466">
      <w:bodyDiv w:val="1"/>
      <w:marLeft w:val="0"/>
      <w:marRight w:val="0"/>
      <w:marTop w:val="0"/>
      <w:marBottom w:val="0"/>
      <w:divBdr>
        <w:top w:val="none" w:sz="0" w:space="0" w:color="auto"/>
        <w:left w:val="none" w:sz="0" w:space="0" w:color="auto"/>
        <w:bottom w:val="none" w:sz="0" w:space="0" w:color="auto"/>
        <w:right w:val="none" w:sz="0" w:space="0" w:color="auto"/>
      </w:divBdr>
    </w:div>
    <w:div w:id="1428119645">
      <w:bodyDiv w:val="1"/>
      <w:marLeft w:val="0"/>
      <w:marRight w:val="0"/>
      <w:marTop w:val="0"/>
      <w:marBottom w:val="0"/>
      <w:divBdr>
        <w:top w:val="none" w:sz="0" w:space="0" w:color="auto"/>
        <w:left w:val="none" w:sz="0" w:space="0" w:color="auto"/>
        <w:bottom w:val="none" w:sz="0" w:space="0" w:color="auto"/>
        <w:right w:val="none" w:sz="0" w:space="0" w:color="auto"/>
      </w:divBdr>
    </w:div>
    <w:div w:id="1512715866">
      <w:bodyDiv w:val="1"/>
      <w:marLeft w:val="0"/>
      <w:marRight w:val="0"/>
      <w:marTop w:val="0"/>
      <w:marBottom w:val="0"/>
      <w:divBdr>
        <w:top w:val="none" w:sz="0" w:space="0" w:color="auto"/>
        <w:left w:val="none" w:sz="0" w:space="0" w:color="auto"/>
        <w:bottom w:val="none" w:sz="0" w:space="0" w:color="auto"/>
        <w:right w:val="none" w:sz="0" w:space="0" w:color="auto"/>
      </w:divBdr>
    </w:div>
    <w:div w:id="1537278153">
      <w:bodyDiv w:val="1"/>
      <w:marLeft w:val="0"/>
      <w:marRight w:val="0"/>
      <w:marTop w:val="0"/>
      <w:marBottom w:val="0"/>
      <w:divBdr>
        <w:top w:val="none" w:sz="0" w:space="0" w:color="auto"/>
        <w:left w:val="none" w:sz="0" w:space="0" w:color="auto"/>
        <w:bottom w:val="none" w:sz="0" w:space="0" w:color="auto"/>
        <w:right w:val="none" w:sz="0" w:space="0" w:color="auto"/>
      </w:divBdr>
    </w:div>
    <w:div w:id="1611282011">
      <w:bodyDiv w:val="1"/>
      <w:marLeft w:val="0"/>
      <w:marRight w:val="0"/>
      <w:marTop w:val="0"/>
      <w:marBottom w:val="0"/>
      <w:divBdr>
        <w:top w:val="none" w:sz="0" w:space="0" w:color="auto"/>
        <w:left w:val="none" w:sz="0" w:space="0" w:color="auto"/>
        <w:bottom w:val="none" w:sz="0" w:space="0" w:color="auto"/>
        <w:right w:val="none" w:sz="0" w:space="0" w:color="auto"/>
      </w:divBdr>
    </w:div>
    <w:div w:id="1681738683">
      <w:bodyDiv w:val="1"/>
      <w:marLeft w:val="0"/>
      <w:marRight w:val="0"/>
      <w:marTop w:val="0"/>
      <w:marBottom w:val="0"/>
      <w:divBdr>
        <w:top w:val="none" w:sz="0" w:space="0" w:color="auto"/>
        <w:left w:val="none" w:sz="0" w:space="0" w:color="auto"/>
        <w:bottom w:val="none" w:sz="0" w:space="0" w:color="auto"/>
        <w:right w:val="none" w:sz="0" w:space="0" w:color="auto"/>
      </w:divBdr>
      <w:divsChild>
        <w:div w:id="479999210">
          <w:marLeft w:val="0"/>
          <w:marRight w:val="0"/>
          <w:marTop w:val="0"/>
          <w:marBottom w:val="0"/>
          <w:divBdr>
            <w:top w:val="none" w:sz="0" w:space="0" w:color="auto"/>
            <w:left w:val="none" w:sz="0" w:space="0" w:color="auto"/>
            <w:bottom w:val="none" w:sz="0" w:space="0" w:color="auto"/>
            <w:right w:val="none" w:sz="0" w:space="0" w:color="auto"/>
          </w:divBdr>
        </w:div>
      </w:divsChild>
    </w:div>
    <w:div w:id="1731616143">
      <w:bodyDiv w:val="1"/>
      <w:marLeft w:val="0"/>
      <w:marRight w:val="0"/>
      <w:marTop w:val="0"/>
      <w:marBottom w:val="0"/>
      <w:divBdr>
        <w:top w:val="none" w:sz="0" w:space="0" w:color="auto"/>
        <w:left w:val="none" w:sz="0" w:space="0" w:color="auto"/>
        <w:bottom w:val="none" w:sz="0" w:space="0" w:color="auto"/>
        <w:right w:val="none" w:sz="0" w:space="0" w:color="auto"/>
      </w:divBdr>
    </w:div>
    <w:div w:id="2056199653">
      <w:bodyDiv w:val="1"/>
      <w:marLeft w:val="0"/>
      <w:marRight w:val="0"/>
      <w:marTop w:val="0"/>
      <w:marBottom w:val="0"/>
      <w:divBdr>
        <w:top w:val="none" w:sz="0" w:space="0" w:color="auto"/>
        <w:left w:val="none" w:sz="0" w:space="0" w:color="auto"/>
        <w:bottom w:val="none" w:sz="0" w:space="0" w:color="auto"/>
        <w:right w:val="none" w:sz="0" w:space="0" w:color="auto"/>
      </w:divBdr>
    </w:div>
    <w:div w:id="21427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ECDF8CAB5FA05DBD922D7166D01CCEEEBF32A7C4EB9BF63D8AD1A70C62EE9378DE5061BFCE578E29FC671993CD86DE9AE4DAFC208C70CS1mD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6CC6B46B4787D0159991BDA7D100350C7F619E84239CB4E622E2AB8F10E62617BC2D324527847A7B7806454A9DE7B13B1CC329DFD1A453XEUDF" TargetMode="External"/><Relationship Id="rId5" Type="http://schemas.openxmlformats.org/officeDocument/2006/relationships/webSettings" Target="webSettings.xml"/><Relationship Id="rId10" Type="http://schemas.openxmlformats.org/officeDocument/2006/relationships/hyperlink" Target="consultantplus://offline/ref=9B443D65A1B1C2CAC6CD6967B9334CA376A878E53BA0C026A69771A1C452210681E4D66A1A4D23C8D055E0575975B569E9E6F0A7C5D069F7U1V4E" TargetMode="External"/><Relationship Id="rId4" Type="http://schemas.openxmlformats.org/officeDocument/2006/relationships/settings" Target="settings.xml"/><Relationship Id="rId9" Type="http://schemas.openxmlformats.org/officeDocument/2006/relationships/hyperlink" Target="consultantplus://offline/ref=CA39C50DB8EA87F01A21CEEFC10FDBEA7D89E4A031F873A1C5C04010271DB4ACB1EDC6E5D53F8ED5C002E31EkB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B32F7-406E-4175-BEF4-2154B542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5707</Words>
  <Characters>32531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46</cp:revision>
  <cp:lastPrinted>2021-12-23T09:36:00Z</cp:lastPrinted>
  <dcterms:created xsi:type="dcterms:W3CDTF">2013-07-01T02:44:00Z</dcterms:created>
  <dcterms:modified xsi:type="dcterms:W3CDTF">2021-12-23T09:37:00Z</dcterms:modified>
</cp:coreProperties>
</file>